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617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17"/>
      </w:tblGrid>
      <w:tr w:rsidR="00AF1352" w:rsidRPr="00EE0EFA" w:rsidTr="00B74716">
        <w:trPr>
          <w:trHeight w:val="348"/>
          <w:jc w:val="center"/>
        </w:trPr>
        <w:tc>
          <w:tcPr>
            <w:tcW w:w="9617" w:type="dxa"/>
            <w:tcBorders>
              <w:top w:val="nil"/>
              <w:left w:val="nil"/>
              <w:bottom w:val="double" w:sz="6" w:space="0" w:color="auto"/>
              <w:right w:val="nil"/>
            </w:tcBorders>
            <w:noWrap/>
          </w:tcPr>
          <w:p w:rsidR="00AF1352" w:rsidRPr="00EE0EFA" w:rsidRDefault="00AF1352" w:rsidP="00B74716">
            <w:pPr>
              <w:jc w:val="center"/>
              <w:rPr>
                <w:b/>
              </w:rPr>
            </w:pPr>
            <w:r w:rsidRPr="00EE0EFA">
              <w:rPr>
                <w:b/>
              </w:rPr>
              <w:fldChar w:fldCharType="begin"/>
            </w:r>
            <w:r w:rsidRPr="00EE0EFA">
              <w:rPr>
                <w:b/>
              </w:rPr>
              <w:instrText xml:space="preserve"> MERGEFIELD "Наименование_оценщикаконтрактора" </w:instrText>
            </w:r>
            <w:r w:rsidRPr="00EE0EFA">
              <w:rPr>
                <w:b/>
              </w:rPr>
              <w:fldChar w:fldCharType="separate"/>
            </w:r>
            <w:r>
              <w:rPr>
                <w:b/>
                <w:noProof/>
              </w:rPr>
              <w:t>ООО "</w:t>
            </w:r>
            <w:r w:rsidRPr="00EE3B5B">
              <w:rPr>
                <w:b/>
                <w:noProof/>
              </w:rPr>
              <w:t>Спектр-Гранд"</w:t>
            </w:r>
            <w:r w:rsidRPr="00EE0EFA">
              <w:rPr>
                <w:b/>
              </w:rPr>
              <w:fldChar w:fldCharType="end"/>
            </w:r>
          </w:p>
        </w:tc>
      </w:tr>
      <w:tr w:rsidR="00AF1352" w:rsidRPr="00EE0EFA" w:rsidTr="00B74716">
        <w:trPr>
          <w:trHeight w:val="348"/>
          <w:jc w:val="center"/>
        </w:trPr>
        <w:tc>
          <w:tcPr>
            <w:tcW w:w="9617" w:type="dxa"/>
            <w:tcBorders>
              <w:top w:val="nil"/>
              <w:left w:val="nil"/>
              <w:bottom w:val="nil"/>
              <w:right w:val="nil"/>
            </w:tcBorders>
          </w:tcPr>
          <w:p w:rsidR="00AF1352" w:rsidRPr="00EE0EFA" w:rsidRDefault="00AF1352" w:rsidP="00B74716">
            <w:pPr>
              <w:jc w:val="center"/>
              <w:rPr>
                <w:bCs/>
                <w:sz w:val="20"/>
                <w:szCs w:val="20"/>
              </w:rPr>
            </w:pPr>
            <w:r w:rsidRPr="00EE0EFA">
              <w:rPr>
                <w:bCs/>
                <w:sz w:val="20"/>
                <w:szCs w:val="20"/>
              </w:rPr>
              <w:t xml:space="preserve">ОГРН </w:t>
            </w:r>
            <w:r w:rsidRPr="00EE0EFA">
              <w:rPr>
                <w:bCs/>
                <w:sz w:val="20"/>
                <w:szCs w:val="20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MERGEFIELD "ОГРН_оценщикаконтрактора" </w:instrText>
            </w:r>
            <w:r w:rsidRPr="00EE0EFA">
              <w:rPr>
                <w:bCs/>
                <w:sz w:val="20"/>
                <w:szCs w:val="20"/>
              </w:rPr>
              <w:fldChar w:fldCharType="separate"/>
            </w:r>
            <w:r w:rsidRPr="00EE3B5B">
              <w:rPr>
                <w:bCs/>
                <w:noProof/>
                <w:sz w:val="20"/>
                <w:szCs w:val="20"/>
              </w:rPr>
              <w:t>1167154059247</w:t>
            </w:r>
            <w:r w:rsidRPr="00EE0EFA">
              <w:rPr>
                <w:bCs/>
                <w:sz w:val="20"/>
                <w:szCs w:val="20"/>
              </w:rPr>
              <w:fldChar w:fldCharType="end"/>
            </w:r>
            <w:r w:rsidRPr="00EE0EFA">
              <w:rPr>
                <w:bCs/>
                <w:sz w:val="20"/>
                <w:szCs w:val="20"/>
              </w:rPr>
              <w:t xml:space="preserve">, ИНН/КПП </w: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</w:instrText>
            </w:r>
            <w:r w:rsidRPr="00EE0EFA">
              <w:rPr>
                <w:bCs/>
                <w:sz w:val="20"/>
                <w:szCs w:val="20"/>
                <w:lang w:val="en-US"/>
              </w:rPr>
              <w:instrText>MERGEFIELD</w:instrText>
            </w:r>
            <w:r w:rsidRPr="00EE0EFA">
              <w:rPr>
                <w:bCs/>
                <w:sz w:val="20"/>
                <w:szCs w:val="20"/>
              </w:rPr>
              <w:instrText xml:space="preserve"> "ИНН_оценщикаконтрактора" </w:instrTex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separate"/>
            </w:r>
            <w:r w:rsidRPr="00805C7B">
              <w:rPr>
                <w:bCs/>
                <w:noProof/>
                <w:sz w:val="20"/>
                <w:szCs w:val="20"/>
              </w:rPr>
              <w:t>7104071224</w: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end"/>
            </w:r>
            <w:r w:rsidRPr="00EE0EFA">
              <w:rPr>
                <w:bCs/>
                <w:sz w:val="20"/>
                <w:szCs w:val="20"/>
              </w:rPr>
              <w:t>/</w:t>
            </w:r>
            <w:r w:rsidRPr="00EE0EFA">
              <w:rPr>
                <w:bCs/>
                <w:sz w:val="20"/>
                <w:szCs w:val="20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MERGEFIELD "КПП_оценщикаконтрактора_если_ИП_то_не" </w:instrText>
            </w:r>
            <w:r w:rsidRPr="00EE0EFA">
              <w:rPr>
                <w:bCs/>
                <w:sz w:val="20"/>
                <w:szCs w:val="20"/>
              </w:rPr>
              <w:fldChar w:fldCharType="separate"/>
            </w:r>
            <w:r w:rsidRPr="00EE3B5B">
              <w:rPr>
                <w:bCs/>
                <w:noProof/>
                <w:sz w:val="20"/>
                <w:szCs w:val="20"/>
              </w:rPr>
              <w:t>710401001</w:t>
            </w:r>
            <w:r w:rsidRPr="00EE0EFA">
              <w:rPr>
                <w:bCs/>
                <w:sz w:val="20"/>
                <w:szCs w:val="20"/>
              </w:rPr>
              <w:fldChar w:fldCharType="end"/>
            </w:r>
            <w:r w:rsidRPr="00EE0EFA">
              <w:rPr>
                <w:bCs/>
                <w:sz w:val="20"/>
                <w:szCs w:val="20"/>
              </w:rPr>
              <w:t xml:space="preserve">, </w:t>
            </w:r>
            <w:r w:rsidRPr="00EE0EFA">
              <w:rPr>
                <w:bCs/>
                <w:sz w:val="20"/>
                <w:szCs w:val="20"/>
              </w:rPr>
              <w:br/>
              <w:t xml:space="preserve">Адрес: </w:t>
            </w:r>
            <w:r w:rsidRPr="00EE0EFA">
              <w:rPr>
                <w:bCs/>
                <w:sz w:val="20"/>
                <w:szCs w:val="20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MERGEFIELD "Юридический_адрес_оценщикаконтрактора" </w:instrText>
            </w:r>
            <w:r w:rsidRPr="00EE0EFA">
              <w:rPr>
                <w:bCs/>
                <w:sz w:val="20"/>
                <w:szCs w:val="20"/>
              </w:rPr>
              <w:fldChar w:fldCharType="separate"/>
            </w:r>
            <w:r w:rsidRPr="00EE3B5B">
              <w:rPr>
                <w:bCs/>
                <w:noProof/>
                <w:sz w:val="20"/>
                <w:szCs w:val="20"/>
              </w:rPr>
              <w:t>30002</w:t>
            </w:r>
            <w:r>
              <w:rPr>
                <w:bCs/>
                <w:noProof/>
                <w:sz w:val="20"/>
                <w:szCs w:val="20"/>
              </w:rPr>
              <w:t>8</w:t>
            </w:r>
            <w:r w:rsidRPr="00EE3B5B">
              <w:rPr>
                <w:bCs/>
                <w:noProof/>
                <w:sz w:val="20"/>
                <w:szCs w:val="20"/>
              </w:rPr>
              <w:t xml:space="preserve">, Тульская область, г. Тула, ул. </w:t>
            </w:r>
            <w:r>
              <w:rPr>
                <w:bCs/>
                <w:noProof/>
                <w:sz w:val="20"/>
                <w:szCs w:val="20"/>
              </w:rPr>
              <w:t>Н. Руднева</w:t>
            </w:r>
            <w:r w:rsidRPr="00EE3B5B">
              <w:rPr>
                <w:bCs/>
                <w:noProof/>
                <w:sz w:val="20"/>
                <w:szCs w:val="20"/>
              </w:rPr>
              <w:t>,  д.</w:t>
            </w:r>
            <w:r>
              <w:rPr>
                <w:bCs/>
                <w:noProof/>
                <w:sz w:val="20"/>
                <w:szCs w:val="20"/>
              </w:rPr>
              <w:t>57Б</w:t>
            </w:r>
            <w:r w:rsidRPr="00EE3B5B">
              <w:rPr>
                <w:bCs/>
                <w:noProof/>
                <w:sz w:val="20"/>
                <w:szCs w:val="20"/>
              </w:rPr>
              <w:t xml:space="preserve">, </w:t>
            </w:r>
            <w:r w:rsidRPr="00EE0EFA">
              <w:rPr>
                <w:bCs/>
                <w:sz w:val="20"/>
                <w:szCs w:val="20"/>
              </w:rPr>
              <w:fldChar w:fldCharType="end"/>
            </w:r>
            <w:r>
              <w:rPr>
                <w:bCs/>
                <w:sz w:val="20"/>
                <w:szCs w:val="20"/>
              </w:rPr>
              <w:t>помещение 87</w:t>
            </w:r>
            <w:r w:rsidRPr="00EE0EFA">
              <w:rPr>
                <w:bCs/>
                <w:sz w:val="20"/>
                <w:szCs w:val="20"/>
              </w:rPr>
              <w:t xml:space="preserve">, </w:t>
            </w:r>
            <w:r w:rsidRPr="00EE0EFA">
              <w:rPr>
                <w:bCs/>
                <w:sz w:val="20"/>
                <w:szCs w:val="20"/>
              </w:rPr>
              <w:br/>
              <w:t xml:space="preserve">Тел/факс </w:t>
            </w:r>
            <w:r w:rsidRPr="00EE0EFA">
              <w:rPr>
                <w:bCs/>
                <w:sz w:val="20"/>
                <w:szCs w:val="20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MERGEFIELD "Телефон_с_кодом_и_факс_с_кодом" </w:instrText>
            </w:r>
            <w:r w:rsidRPr="00EE0EFA">
              <w:rPr>
                <w:bCs/>
                <w:sz w:val="20"/>
                <w:szCs w:val="20"/>
              </w:rPr>
              <w:fldChar w:fldCharType="separate"/>
            </w:r>
            <w:r w:rsidRPr="00EE3B5B">
              <w:rPr>
                <w:bCs/>
                <w:noProof/>
                <w:sz w:val="20"/>
                <w:szCs w:val="20"/>
              </w:rPr>
              <w:t>(8472) 75-10-52</w:t>
            </w:r>
            <w:r w:rsidRPr="00EE0EFA">
              <w:rPr>
                <w:bCs/>
                <w:sz w:val="20"/>
                <w:szCs w:val="20"/>
              </w:rPr>
              <w:fldChar w:fldCharType="end"/>
            </w:r>
            <w:r w:rsidRPr="00EE0EFA">
              <w:rPr>
                <w:bCs/>
                <w:sz w:val="20"/>
                <w:szCs w:val="20"/>
              </w:rPr>
              <w:t xml:space="preserve">, </w:t>
            </w:r>
            <w:r w:rsidRPr="00EE0EFA">
              <w:rPr>
                <w:bCs/>
                <w:sz w:val="20"/>
                <w:szCs w:val="20"/>
                <w:lang w:val="en-US"/>
              </w:rPr>
              <w:t>e</w:t>
            </w:r>
            <w:r w:rsidRPr="00EE0EFA">
              <w:rPr>
                <w:bCs/>
                <w:sz w:val="20"/>
                <w:szCs w:val="20"/>
              </w:rPr>
              <w:t>-</w:t>
            </w:r>
            <w:r w:rsidRPr="00EE0EFA">
              <w:rPr>
                <w:bCs/>
                <w:sz w:val="20"/>
                <w:szCs w:val="20"/>
                <w:lang w:val="en-US"/>
              </w:rPr>
              <w:t>mail</w:t>
            </w:r>
            <w:r w:rsidRPr="00EE0EFA">
              <w:rPr>
                <w:bCs/>
                <w:sz w:val="20"/>
                <w:szCs w:val="20"/>
              </w:rPr>
              <w:t xml:space="preserve"> </w: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begin"/>
            </w:r>
            <w:r w:rsidRPr="00EE0EFA">
              <w:rPr>
                <w:bCs/>
                <w:sz w:val="20"/>
                <w:szCs w:val="20"/>
              </w:rPr>
              <w:instrText xml:space="preserve"> </w:instrText>
            </w:r>
            <w:r w:rsidRPr="00EE0EFA">
              <w:rPr>
                <w:bCs/>
                <w:sz w:val="20"/>
                <w:szCs w:val="20"/>
                <w:lang w:val="en-US"/>
              </w:rPr>
              <w:instrText>MERGEFIELD</w:instrText>
            </w:r>
            <w:r w:rsidRPr="00EE0EFA">
              <w:rPr>
                <w:bCs/>
                <w:sz w:val="20"/>
                <w:szCs w:val="20"/>
              </w:rPr>
              <w:instrText xml:space="preserve"> "Электронная_почта" </w:instrTex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separate"/>
            </w:r>
            <w:r w:rsidRPr="00EE3B5B">
              <w:rPr>
                <w:bCs/>
                <w:noProof/>
                <w:sz w:val="20"/>
                <w:szCs w:val="20"/>
                <w:lang w:val="en-US"/>
              </w:rPr>
              <w:t>info</w:t>
            </w:r>
            <w:r w:rsidRPr="00805C7B">
              <w:rPr>
                <w:bCs/>
                <w:noProof/>
                <w:sz w:val="20"/>
                <w:szCs w:val="20"/>
              </w:rPr>
              <w:t>@</w:t>
            </w:r>
            <w:r w:rsidRPr="00EE3B5B">
              <w:rPr>
                <w:bCs/>
                <w:noProof/>
                <w:sz w:val="20"/>
                <w:szCs w:val="20"/>
                <w:lang w:val="en-US"/>
              </w:rPr>
              <w:t>spektr</w:t>
            </w:r>
            <w:r w:rsidRPr="00805C7B">
              <w:rPr>
                <w:bCs/>
                <w:noProof/>
                <w:sz w:val="20"/>
                <w:szCs w:val="20"/>
              </w:rPr>
              <w:t>-</w:t>
            </w:r>
            <w:r w:rsidRPr="00EE3B5B">
              <w:rPr>
                <w:bCs/>
                <w:noProof/>
                <w:sz w:val="20"/>
                <w:szCs w:val="20"/>
                <w:lang w:val="en-US"/>
              </w:rPr>
              <w:t>grand</w:t>
            </w:r>
            <w:r w:rsidRPr="00805C7B">
              <w:rPr>
                <w:bCs/>
                <w:noProof/>
                <w:sz w:val="20"/>
                <w:szCs w:val="20"/>
              </w:rPr>
              <w:t>.</w:t>
            </w:r>
            <w:r w:rsidRPr="00EE3B5B">
              <w:rPr>
                <w:bCs/>
                <w:noProof/>
                <w:sz w:val="20"/>
                <w:szCs w:val="20"/>
                <w:lang w:val="en-US"/>
              </w:rPr>
              <w:t>ru</w:t>
            </w:r>
            <w:r w:rsidRPr="00EE0EFA">
              <w:rPr>
                <w:bCs/>
                <w:sz w:val="20"/>
                <w:szCs w:val="20"/>
                <w:lang w:val="en-US"/>
              </w:rPr>
              <w:fldChar w:fldCharType="end"/>
            </w:r>
            <w:r w:rsidRPr="00EE0EFA">
              <w:rPr>
                <w:bCs/>
                <w:sz w:val="20"/>
                <w:szCs w:val="20"/>
              </w:rPr>
              <w:t xml:space="preserve"> </w:t>
            </w:r>
          </w:p>
        </w:tc>
      </w:tr>
    </w:tbl>
    <w:p w:rsidR="00AF1352" w:rsidRDefault="00AF1352" w:rsidP="00AF1352">
      <w:pPr>
        <w:jc w:val="right"/>
      </w:pPr>
    </w:p>
    <w:p w:rsidR="00AF1352" w:rsidRDefault="00AF1352" w:rsidP="00AF1352">
      <w:pPr>
        <w:jc w:val="right"/>
      </w:pPr>
    </w:p>
    <w:p w:rsidR="00AF1352" w:rsidRDefault="00AF1352" w:rsidP="00AF1352">
      <w:pPr>
        <w:jc w:val="right"/>
      </w:pPr>
    </w:p>
    <w:p w:rsidR="00AF1352" w:rsidRDefault="00AF1352" w:rsidP="00AF1352">
      <w:pPr>
        <w:jc w:val="right"/>
      </w:pPr>
    </w:p>
    <w:p w:rsidR="00AF1352" w:rsidRPr="00EE0EFA" w:rsidRDefault="00AF1352" w:rsidP="00AF1352">
      <w:pPr>
        <w:jc w:val="right"/>
      </w:pPr>
    </w:p>
    <w:p w:rsidR="00AF1352" w:rsidRPr="00EE0EFA" w:rsidRDefault="00AF1352" w:rsidP="00AF1352">
      <w:pPr>
        <w:jc w:val="right"/>
        <w:rPr>
          <w:sz w:val="22"/>
          <w:szCs w:val="22"/>
        </w:rPr>
      </w:pPr>
      <w:r w:rsidRPr="00EE0EFA">
        <w:rPr>
          <w:sz w:val="22"/>
          <w:szCs w:val="22"/>
        </w:rPr>
        <w:t>Утверждаю</w:t>
      </w:r>
    </w:p>
    <w:p w:rsidR="00AF1352" w:rsidRPr="00EE0EFA" w:rsidRDefault="00AF1352" w:rsidP="00AF1352">
      <w:pPr>
        <w:jc w:val="right"/>
        <w:rPr>
          <w:sz w:val="22"/>
          <w:szCs w:val="22"/>
        </w:rPr>
      </w:pPr>
    </w:p>
    <w:p w:rsidR="00AF1352" w:rsidRPr="00EE0EFA" w:rsidRDefault="00AF1352" w:rsidP="00AF1352">
      <w:pPr>
        <w:jc w:val="right"/>
        <w:rPr>
          <w:bCs/>
          <w:sz w:val="22"/>
          <w:szCs w:val="22"/>
        </w:rPr>
      </w:pPr>
      <w:r w:rsidRPr="00EE0EFA">
        <w:rPr>
          <w:bCs/>
          <w:sz w:val="22"/>
          <w:szCs w:val="22"/>
          <w:lang w:val="en-US"/>
        </w:rPr>
        <w:fldChar w:fldCharType="begin"/>
      </w:r>
      <w:r w:rsidRPr="00EE0EFA">
        <w:rPr>
          <w:bCs/>
          <w:sz w:val="22"/>
          <w:szCs w:val="22"/>
        </w:rPr>
        <w:instrText xml:space="preserve"> </w:instrText>
      </w:r>
      <w:r w:rsidRPr="00EE0EFA">
        <w:rPr>
          <w:bCs/>
          <w:sz w:val="22"/>
          <w:szCs w:val="22"/>
          <w:lang w:val="en-US"/>
        </w:rPr>
        <w:instrText>MERGEFIELD</w:instrText>
      </w:r>
      <w:r w:rsidRPr="00EE0EFA">
        <w:rPr>
          <w:bCs/>
          <w:sz w:val="22"/>
          <w:szCs w:val="22"/>
        </w:rPr>
        <w:instrText xml:space="preserve"> "Должность_лица_утверждающего_отчет" </w:instrText>
      </w:r>
      <w:r w:rsidRPr="00EE0EFA">
        <w:rPr>
          <w:bCs/>
          <w:sz w:val="22"/>
          <w:szCs w:val="22"/>
          <w:lang w:val="en-US"/>
        </w:rPr>
        <w:fldChar w:fldCharType="separate"/>
      </w:r>
      <w:r w:rsidRPr="00805C7B">
        <w:rPr>
          <w:bCs/>
          <w:noProof/>
          <w:sz w:val="22"/>
          <w:szCs w:val="22"/>
        </w:rPr>
        <w:t>Ген</w:t>
      </w:r>
      <w:r>
        <w:rPr>
          <w:bCs/>
          <w:noProof/>
          <w:sz w:val="22"/>
          <w:szCs w:val="22"/>
        </w:rPr>
        <w:t>е</w:t>
      </w:r>
      <w:r w:rsidRPr="00805C7B">
        <w:rPr>
          <w:bCs/>
          <w:noProof/>
          <w:sz w:val="22"/>
          <w:szCs w:val="22"/>
        </w:rPr>
        <w:t>ральный директор</w:t>
      </w:r>
      <w:r w:rsidRPr="00EE0EFA">
        <w:rPr>
          <w:bCs/>
          <w:sz w:val="22"/>
          <w:szCs w:val="22"/>
          <w:lang w:val="en-US"/>
        </w:rPr>
        <w:fldChar w:fldCharType="end"/>
      </w:r>
      <w:r w:rsidRPr="00EE0EFA">
        <w:rPr>
          <w:bCs/>
          <w:sz w:val="22"/>
          <w:szCs w:val="22"/>
        </w:rPr>
        <w:br/>
        <w:t xml:space="preserve">______________________________ </w:t>
      </w:r>
    </w:p>
    <w:p w:rsidR="00AF1352" w:rsidRPr="00EE0EFA" w:rsidRDefault="00AF1352" w:rsidP="00AF1352">
      <w:pPr>
        <w:jc w:val="right"/>
        <w:rPr>
          <w:sz w:val="22"/>
          <w:szCs w:val="22"/>
        </w:rPr>
      </w:pPr>
      <w:proofErr w:type="spellStart"/>
      <w:r w:rsidRPr="00EE0EFA">
        <w:rPr>
          <w:bCs/>
          <w:sz w:val="22"/>
          <w:szCs w:val="22"/>
        </w:rPr>
        <w:t>м.п</w:t>
      </w:r>
      <w:proofErr w:type="spellEnd"/>
      <w:r w:rsidRPr="00EE0EFA">
        <w:rPr>
          <w:bCs/>
          <w:sz w:val="22"/>
          <w:szCs w:val="22"/>
        </w:rPr>
        <w:t>.</w:t>
      </w:r>
      <w:r w:rsidRPr="00EE0EFA">
        <w:rPr>
          <w:bCs/>
          <w:sz w:val="22"/>
          <w:szCs w:val="22"/>
        </w:rPr>
        <w:tab/>
      </w:r>
      <w:r w:rsidRPr="00EE0EFA">
        <w:rPr>
          <w:bCs/>
          <w:sz w:val="22"/>
          <w:szCs w:val="22"/>
          <w:lang w:val="en-US"/>
        </w:rPr>
        <w:fldChar w:fldCharType="begin"/>
      </w:r>
      <w:r w:rsidRPr="00EE0EFA">
        <w:rPr>
          <w:bCs/>
          <w:sz w:val="22"/>
          <w:szCs w:val="22"/>
        </w:rPr>
        <w:instrText xml:space="preserve"> </w:instrText>
      </w:r>
      <w:r w:rsidRPr="00EE0EFA">
        <w:rPr>
          <w:bCs/>
          <w:sz w:val="22"/>
          <w:szCs w:val="22"/>
          <w:lang w:val="en-US"/>
        </w:rPr>
        <w:instrText>MERGEFIELD</w:instrText>
      </w:r>
      <w:r w:rsidRPr="00EE0EFA">
        <w:rPr>
          <w:bCs/>
          <w:sz w:val="22"/>
          <w:szCs w:val="22"/>
        </w:rPr>
        <w:instrText xml:space="preserve"> "Фамилия_И_О_лица_утверждающего_отчет" </w:instrText>
      </w:r>
      <w:r w:rsidRPr="00EE0EFA">
        <w:rPr>
          <w:bCs/>
          <w:sz w:val="22"/>
          <w:szCs w:val="22"/>
          <w:lang w:val="en-US"/>
        </w:rPr>
        <w:fldChar w:fldCharType="separate"/>
      </w:r>
      <w:r w:rsidRPr="00805C7B">
        <w:rPr>
          <w:bCs/>
          <w:noProof/>
          <w:sz w:val="22"/>
          <w:szCs w:val="22"/>
        </w:rPr>
        <w:t>Новосельская Ольга Владимировна</w:t>
      </w:r>
      <w:r w:rsidRPr="00EE0EFA">
        <w:rPr>
          <w:bCs/>
          <w:sz w:val="22"/>
          <w:szCs w:val="22"/>
          <w:lang w:val="en-US"/>
        </w:rPr>
        <w:fldChar w:fldCharType="end"/>
      </w:r>
    </w:p>
    <w:p w:rsidR="00AF1352" w:rsidRPr="00F505F8" w:rsidRDefault="00AF1352" w:rsidP="00AF1352">
      <w:pPr>
        <w:jc w:val="right"/>
        <w:rPr>
          <w:sz w:val="22"/>
          <w:szCs w:val="22"/>
        </w:rPr>
      </w:pPr>
      <w:r w:rsidRPr="00462809">
        <w:rPr>
          <w:sz w:val="22"/>
          <w:szCs w:val="22"/>
        </w:rPr>
        <w:fldChar w:fldCharType="begin"/>
      </w:r>
      <w:r w:rsidRPr="00462809">
        <w:rPr>
          <w:sz w:val="22"/>
          <w:szCs w:val="22"/>
        </w:rPr>
        <w:instrText xml:space="preserve"> MERGEFIELD "Дата_составления_отчета" </w:instrText>
      </w:r>
      <w:r w:rsidRPr="00462809">
        <w:rPr>
          <w:sz w:val="22"/>
          <w:szCs w:val="22"/>
        </w:rPr>
        <w:fldChar w:fldCharType="separate"/>
      </w:r>
      <w:r w:rsidR="00136931">
        <w:rPr>
          <w:sz w:val="22"/>
          <w:szCs w:val="22"/>
        </w:rPr>
        <w:t>16 декабря 2022г.</w:t>
      </w:r>
      <w:r w:rsidRPr="00462809">
        <w:rPr>
          <w:sz w:val="22"/>
          <w:szCs w:val="22"/>
        </w:rPr>
        <w:fldChar w:fldCharType="end"/>
      </w:r>
    </w:p>
    <w:p w:rsidR="00AF1352" w:rsidRPr="001753DD" w:rsidRDefault="00AF1352" w:rsidP="00AF1352">
      <w:pPr>
        <w:jc w:val="right"/>
        <w:rPr>
          <w:color w:val="008000"/>
          <w:sz w:val="22"/>
          <w:szCs w:val="22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Cs/>
          <w:color w:val="008000"/>
        </w:rPr>
      </w:pPr>
    </w:p>
    <w:p w:rsidR="00AF1352" w:rsidRPr="001753DD" w:rsidRDefault="00AF1352" w:rsidP="00AF1352">
      <w:pPr>
        <w:jc w:val="center"/>
        <w:rPr>
          <w:bCs/>
          <w:color w:val="008000"/>
        </w:rPr>
      </w:pPr>
    </w:p>
    <w:p w:rsidR="00AF1352" w:rsidRDefault="00AF1352" w:rsidP="00AF1352">
      <w:pPr>
        <w:jc w:val="center"/>
        <w:rPr>
          <w:b/>
          <w:bCs/>
          <w:sz w:val="32"/>
          <w:szCs w:val="32"/>
        </w:rPr>
      </w:pPr>
      <w:r>
        <w:rPr>
          <w:b/>
          <w:sz w:val="28"/>
        </w:rPr>
        <w:t>ЗАКЛЮЧЕНИЕ ЭКСПЕРТА</w:t>
      </w:r>
      <w:r w:rsidRPr="00F505F8">
        <w:rPr>
          <w:b/>
          <w:sz w:val="28"/>
        </w:rPr>
        <w:t xml:space="preserve"> </w:t>
      </w:r>
      <w:r w:rsidRPr="00F505F8">
        <w:rPr>
          <w:b/>
          <w:bCs/>
          <w:sz w:val="32"/>
          <w:szCs w:val="32"/>
        </w:rPr>
        <w:t>№</w:t>
      </w:r>
      <w:r>
        <w:rPr>
          <w:b/>
          <w:bCs/>
          <w:sz w:val="32"/>
          <w:szCs w:val="32"/>
        </w:rPr>
        <w:t xml:space="preserve"> </w:t>
      </w:r>
      <w:r w:rsidRPr="00F17B52">
        <w:rPr>
          <w:b/>
          <w:bCs/>
          <w:sz w:val="32"/>
          <w:szCs w:val="32"/>
        </w:rPr>
        <w:t xml:space="preserve">СТ </w:t>
      </w:r>
      <w:r w:rsidR="00136931">
        <w:rPr>
          <w:b/>
          <w:bCs/>
          <w:sz w:val="32"/>
          <w:szCs w:val="32"/>
        </w:rPr>
        <w:t>1453/11</w:t>
      </w:r>
    </w:p>
    <w:p w:rsidR="00AF1352" w:rsidRDefault="00AF1352" w:rsidP="00AF1352">
      <w:pPr>
        <w:jc w:val="center"/>
        <w:rPr>
          <w:b/>
          <w:bCs/>
          <w:sz w:val="32"/>
          <w:szCs w:val="32"/>
        </w:rPr>
      </w:pPr>
    </w:p>
    <w:p w:rsidR="00AF1352" w:rsidRDefault="00AF1352" w:rsidP="00AF1352">
      <w:pPr>
        <w:jc w:val="center"/>
        <w:rPr>
          <w:b/>
          <w:bCs/>
          <w:sz w:val="32"/>
          <w:szCs w:val="32"/>
        </w:rPr>
      </w:pPr>
    </w:p>
    <w:p w:rsidR="00AF1352" w:rsidRDefault="00AF1352" w:rsidP="00AF1352">
      <w:pPr>
        <w:jc w:val="center"/>
        <w:rPr>
          <w:sz w:val="22"/>
          <w:szCs w:val="22"/>
        </w:rPr>
      </w:pPr>
    </w:p>
    <w:p w:rsidR="00AF1352" w:rsidRDefault="00AF1352" w:rsidP="00AF1352">
      <w:pPr>
        <w:jc w:val="center"/>
        <w:rPr>
          <w:sz w:val="22"/>
          <w:szCs w:val="22"/>
        </w:rPr>
      </w:pPr>
    </w:p>
    <w:p w:rsidR="00AF1352" w:rsidRDefault="00AF1352" w:rsidP="00AF1352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AF1352" w:rsidRDefault="00AF1352" w:rsidP="00AF1352">
      <w:pPr>
        <w:rPr>
          <w:sz w:val="22"/>
          <w:szCs w:val="22"/>
        </w:rPr>
      </w:pPr>
    </w:p>
    <w:p w:rsidR="00AF1352" w:rsidRPr="00EE0EFA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Default="00AF1352" w:rsidP="00AF1352">
      <w:pPr>
        <w:rPr>
          <w:sz w:val="22"/>
          <w:szCs w:val="22"/>
        </w:rPr>
      </w:pPr>
    </w:p>
    <w:p w:rsidR="00AF1352" w:rsidRPr="00EE0EFA" w:rsidRDefault="00AF1352" w:rsidP="00AF1352">
      <w:pPr>
        <w:rPr>
          <w:sz w:val="22"/>
          <w:szCs w:val="22"/>
        </w:rPr>
      </w:pPr>
    </w:p>
    <w:p w:rsidR="00AF1352" w:rsidRPr="00EE0EFA" w:rsidRDefault="00AF1352" w:rsidP="00AF1352">
      <w:pPr>
        <w:rPr>
          <w:sz w:val="22"/>
          <w:szCs w:val="22"/>
        </w:rPr>
      </w:pPr>
      <w:r w:rsidRPr="00EE0EFA">
        <w:rPr>
          <w:sz w:val="22"/>
          <w:szCs w:val="22"/>
        </w:rPr>
        <w:t>Заказчик:</w:t>
      </w:r>
      <w:r w:rsidRPr="00EE0EFA">
        <w:rPr>
          <w:sz w:val="22"/>
          <w:szCs w:val="22"/>
        </w:rPr>
        <w:tab/>
      </w:r>
      <w:r w:rsidRPr="00EE0EFA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   </w:t>
      </w:r>
      <w:r w:rsidR="00662CA7">
        <w:rPr>
          <w:sz w:val="22"/>
          <w:szCs w:val="22"/>
        </w:rPr>
        <w:t xml:space="preserve"> </w:t>
      </w:r>
      <w:r w:rsidRPr="00EE0EFA">
        <w:rPr>
          <w:sz w:val="22"/>
          <w:szCs w:val="22"/>
        </w:rPr>
        <w:fldChar w:fldCharType="begin"/>
      </w:r>
      <w:r w:rsidRPr="00EE0EFA">
        <w:rPr>
          <w:sz w:val="22"/>
          <w:szCs w:val="22"/>
        </w:rPr>
        <w:instrText xml:space="preserve"> MERGEFIELD "Наименование_заказчика" </w:instrText>
      </w:r>
      <w:r w:rsidRPr="00EE0EFA">
        <w:rPr>
          <w:sz w:val="22"/>
          <w:szCs w:val="22"/>
        </w:rPr>
        <w:fldChar w:fldCharType="end"/>
      </w:r>
      <w:r w:rsidR="00662CA7">
        <w:rPr>
          <w:sz w:val="22"/>
          <w:szCs w:val="22"/>
        </w:rPr>
        <w:t>ООО УК «Индустрия сервиса»</w:t>
      </w:r>
    </w:p>
    <w:p w:rsidR="00AF1352" w:rsidRPr="00337D2A" w:rsidRDefault="00AF1352" w:rsidP="00AF1352">
      <w:pPr>
        <w:rPr>
          <w:bCs/>
          <w:sz w:val="22"/>
          <w:szCs w:val="22"/>
        </w:rPr>
      </w:pPr>
      <w:r w:rsidRPr="00337D2A">
        <w:rPr>
          <w:bCs/>
          <w:sz w:val="22"/>
          <w:szCs w:val="22"/>
        </w:rPr>
        <w:t xml:space="preserve">Экспертная </w:t>
      </w:r>
      <w:proofErr w:type="gramStart"/>
      <w:r w:rsidRPr="00337D2A">
        <w:rPr>
          <w:bCs/>
          <w:sz w:val="22"/>
          <w:szCs w:val="22"/>
        </w:rPr>
        <w:t xml:space="preserve">организация:   </w:t>
      </w:r>
      <w:proofErr w:type="gramEnd"/>
      <w:r w:rsidRPr="00337D2A">
        <w:rPr>
          <w:bCs/>
          <w:sz w:val="22"/>
          <w:szCs w:val="22"/>
        </w:rPr>
        <w:t xml:space="preserve">       </w:t>
      </w:r>
      <w:r>
        <w:rPr>
          <w:bCs/>
          <w:sz w:val="22"/>
          <w:szCs w:val="22"/>
        </w:rPr>
        <w:t xml:space="preserve"> </w:t>
      </w:r>
      <w:r w:rsidRPr="00337D2A">
        <w:rPr>
          <w:bCs/>
          <w:sz w:val="22"/>
          <w:szCs w:val="22"/>
        </w:rPr>
        <w:t xml:space="preserve">    Общество с ограниченной ответственностью «Спектр-Гранд»</w:t>
      </w:r>
    </w:p>
    <w:p w:rsidR="00A934F9" w:rsidRPr="00337D2A" w:rsidRDefault="00AF1352" w:rsidP="00AF1352">
      <w:pPr>
        <w:rPr>
          <w:bCs/>
          <w:sz w:val="22"/>
          <w:szCs w:val="22"/>
        </w:rPr>
      </w:pPr>
      <w:proofErr w:type="gramStart"/>
      <w:r w:rsidRPr="00337D2A">
        <w:rPr>
          <w:bCs/>
          <w:sz w:val="22"/>
          <w:szCs w:val="22"/>
        </w:rPr>
        <w:t xml:space="preserve">Эксперт:   </w:t>
      </w:r>
      <w:proofErr w:type="gramEnd"/>
      <w:r w:rsidRPr="00337D2A">
        <w:rPr>
          <w:bCs/>
          <w:sz w:val="22"/>
          <w:szCs w:val="22"/>
        </w:rPr>
        <w:t xml:space="preserve">         </w:t>
      </w:r>
      <w:r w:rsidR="00A934F9">
        <w:rPr>
          <w:bCs/>
          <w:sz w:val="22"/>
          <w:szCs w:val="22"/>
        </w:rPr>
        <w:t xml:space="preserve">                            </w:t>
      </w:r>
      <w:r w:rsidR="00662CA7">
        <w:rPr>
          <w:bCs/>
          <w:sz w:val="22"/>
          <w:szCs w:val="22"/>
        </w:rPr>
        <w:t xml:space="preserve">   Новосельский Никита Владимиров</w:t>
      </w:r>
    </w:p>
    <w:p w:rsidR="00AF1352" w:rsidRPr="00462809" w:rsidRDefault="00AF1352" w:rsidP="00AF1352">
      <w:pPr>
        <w:rPr>
          <w:bCs/>
          <w:sz w:val="22"/>
          <w:szCs w:val="22"/>
        </w:rPr>
      </w:pPr>
      <w:r w:rsidRPr="00337D2A">
        <w:rPr>
          <w:bCs/>
          <w:sz w:val="22"/>
          <w:szCs w:val="22"/>
        </w:rPr>
        <w:t xml:space="preserve">Дата </w:t>
      </w:r>
      <w:proofErr w:type="gramStart"/>
      <w:r w:rsidRPr="00462809">
        <w:rPr>
          <w:bCs/>
          <w:sz w:val="22"/>
          <w:szCs w:val="22"/>
        </w:rPr>
        <w:t xml:space="preserve">составления:   </w:t>
      </w:r>
      <w:proofErr w:type="gramEnd"/>
      <w:r w:rsidRPr="00462809">
        <w:rPr>
          <w:bCs/>
          <w:sz w:val="22"/>
          <w:szCs w:val="22"/>
        </w:rPr>
        <w:t xml:space="preserve">                        </w:t>
      </w:r>
      <w:r w:rsidR="00136931">
        <w:rPr>
          <w:bCs/>
          <w:sz w:val="22"/>
          <w:szCs w:val="22"/>
        </w:rPr>
        <w:t>16 декабря 2022г.</w:t>
      </w:r>
    </w:p>
    <w:p w:rsidR="00AF1352" w:rsidRPr="00337D2A" w:rsidRDefault="00AF1352" w:rsidP="00AF1352">
      <w:pPr>
        <w:rPr>
          <w:sz w:val="22"/>
          <w:szCs w:val="22"/>
        </w:rPr>
      </w:pPr>
      <w:r w:rsidRPr="00462809">
        <w:rPr>
          <w:bCs/>
          <w:sz w:val="22"/>
          <w:szCs w:val="22"/>
        </w:rPr>
        <w:t xml:space="preserve">Период проведения экспертизы:  </w:t>
      </w:r>
      <w:r w:rsidR="009306D5">
        <w:rPr>
          <w:bCs/>
          <w:sz w:val="22"/>
          <w:szCs w:val="22"/>
        </w:rPr>
        <w:t xml:space="preserve">с </w:t>
      </w:r>
      <w:r w:rsidR="00136931">
        <w:rPr>
          <w:bCs/>
          <w:sz w:val="22"/>
          <w:szCs w:val="22"/>
        </w:rPr>
        <w:t>30.1</w:t>
      </w:r>
      <w:r w:rsidR="004A5E7D">
        <w:rPr>
          <w:bCs/>
          <w:sz w:val="22"/>
          <w:szCs w:val="22"/>
        </w:rPr>
        <w:t>1</w:t>
      </w:r>
      <w:bookmarkStart w:id="0" w:name="_GoBack"/>
      <w:bookmarkEnd w:id="0"/>
      <w:r w:rsidR="00136931">
        <w:rPr>
          <w:bCs/>
          <w:sz w:val="22"/>
          <w:szCs w:val="22"/>
        </w:rPr>
        <w:t>.2022г. до 16.12.2022г.</w:t>
      </w:r>
    </w:p>
    <w:p w:rsidR="00AF1352" w:rsidRDefault="00AF1352" w:rsidP="00AF1352">
      <w:pPr>
        <w:jc w:val="center"/>
      </w:pPr>
    </w:p>
    <w:p w:rsidR="00AF1352" w:rsidRDefault="00AF1352" w:rsidP="00AF1352">
      <w:pPr>
        <w:jc w:val="center"/>
      </w:pPr>
      <w:r>
        <w:t>г. Тула</w:t>
      </w:r>
    </w:p>
    <w:p w:rsidR="00AF1352" w:rsidRDefault="00AF1352" w:rsidP="00AF1352">
      <w:pPr>
        <w:jc w:val="center"/>
      </w:pPr>
    </w:p>
    <w:p w:rsidR="00AF1352" w:rsidRDefault="00AF1352" w:rsidP="00AF1352">
      <w:pPr>
        <w:jc w:val="center"/>
      </w:pPr>
    </w:p>
    <w:p w:rsidR="00AF1352" w:rsidRDefault="00AF1352" w:rsidP="00AF1352">
      <w:pPr>
        <w:jc w:val="center"/>
      </w:pPr>
    </w:p>
    <w:p w:rsidR="00AF1352" w:rsidRDefault="00AF1352" w:rsidP="00AF1352">
      <w:pPr>
        <w:jc w:val="center"/>
        <w:rPr>
          <w:b/>
          <w:u w:val="single"/>
        </w:rPr>
      </w:pPr>
    </w:p>
    <w:p w:rsidR="00640296" w:rsidRDefault="00640296" w:rsidP="00AF1352">
      <w:pPr>
        <w:jc w:val="center"/>
        <w:rPr>
          <w:b/>
          <w:sz w:val="44"/>
          <w:szCs w:val="44"/>
        </w:rPr>
      </w:pPr>
    </w:p>
    <w:p w:rsidR="00AF1352" w:rsidRPr="00CD55FE" w:rsidRDefault="00AF1352" w:rsidP="00AF1352">
      <w:pPr>
        <w:jc w:val="center"/>
        <w:rPr>
          <w:b/>
          <w:sz w:val="44"/>
          <w:szCs w:val="44"/>
        </w:rPr>
      </w:pPr>
      <w:r w:rsidRPr="00CD55FE">
        <w:rPr>
          <w:b/>
          <w:sz w:val="44"/>
          <w:szCs w:val="44"/>
        </w:rPr>
        <w:t>Оглавление</w:t>
      </w:r>
    </w:p>
    <w:p w:rsidR="00AF1352" w:rsidRPr="00CD55FE" w:rsidRDefault="00AF1352" w:rsidP="00AF1352">
      <w:pPr>
        <w:jc w:val="center"/>
        <w:rPr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079"/>
        <w:gridCol w:w="1036"/>
      </w:tblGrid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590212" w:rsidRDefault="00AF1352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b/>
              </w:rPr>
            </w:pPr>
            <w:r w:rsidRPr="00590212">
              <w:rPr>
                <w:rFonts w:eastAsia="Calibri"/>
                <w:b/>
              </w:rPr>
              <w:t>Наименование</w:t>
            </w:r>
          </w:p>
        </w:tc>
        <w:tc>
          <w:tcPr>
            <w:tcW w:w="1036" w:type="dxa"/>
            <w:shd w:val="clear" w:color="auto" w:fill="auto"/>
          </w:tcPr>
          <w:p w:rsidR="00AF1352" w:rsidRPr="00590212" w:rsidRDefault="00AF1352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590212">
              <w:rPr>
                <w:rFonts w:eastAsia="Calibri"/>
                <w:sz w:val="22"/>
                <w:szCs w:val="22"/>
              </w:rPr>
              <w:t>№ ст.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Вводная часть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AF1352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3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251C69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Сведения об эксперте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AF1352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4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Сведения об экспертной организации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251C69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4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На разрешение поставлены следующие вопросы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251C69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4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Исследование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251C69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4</w:t>
            </w:r>
          </w:p>
        </w:tc>
      </w:tr>
      <w:tr w:rsidR="00AF1352" w:rsidRPr="009C0E79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tabs>
                <w:tab w:val="left" w:pos="3420"/>
              </w:tabs>
              <w:rPr>
                <w:rFonts w:eastAsia="Calibri"/>
              </w:rPr>
            </w:pPr>
            <w:r w:rsidRPr="0021080F">
              <w:rPr>
                <w:rFonts w:eastAsia="Calibri"/>
              </w:rPr>
              <w:t>Выводы, ответы на постеленные вопросы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21080F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17</w:t>
            </w:r>
          </w:p>
        </w:tc>
      </w:tr>
      <w:tr w:rsidR="00AF1352" w:rsidRPr="00BC2B00" w:rsidTr="00B74716">
        <w:trPr>
          <w:jc w:val="center"/>
        </w:trPr>
        <w:tc>
          <w:tcPr>
            <w:tcW w:w="8079" w:type="dxa"/>
            <w:shd w:val="clear" w:color="auto" w:fill="auto"/>
          </w:tcPr>
          <w:p w:rsidR="00AF1352" w:rsidRPr="0021080F" w:rsidRDefault="00AF1352" w:rsidP="00B74716">
            <w:pPr>
              <w:rPr>
                <w:rFonts w:eastAsia="Calibri"/>
              </w:rPr>
            </w:pPr>
            <w:r w:rsidRPr="0021080F">
              <w:rPr>
                <w:rFonts w:eastAsia="Calibri"/>
              </w:rPr>
              <w:t>Приложение</w:t>
            </w:r>
          </w:p>
        </w:tc>
        <w:tc>
          <w:tcPr>
            <w:tcW w:w="1036" w:type="dxa"/>
            <w:shd w:val="clear" w:color="auto" w:fill="auto"/>
          </w:tcPr>
          <w:p w:rsidR="00AF1352" w:rsidRPr="0021080F" w:rsidRDefault="0021080F" w:rsidP="00B74716">
            <w:pPr>
              <w:pStyle w:val="2"/>
              <w:tabs>
                <w:tab w:val="right" w:leader="dot" w:pos="9353"/>
              </w:tabs>
              <w:ind w:left="0"/>
              <w:jc w:val="center"/>
              <w:rPr>
                <w:rFonts w:eastAsia="Calibri"/>
                <w:sz w:val="22"/>
                <w:szCs w:val="22"/>
              </w:rPr>
            </w:pPr>
            <w:r w:rsidRPr="0021080F">
              <w:rPr>
                <w:rFonts w:eastAsia="Calibri"/>
                <w:sz w:val="22"/>
                <w:szCs w:val="22"/>
              </w:rPr>
              <w:t>18</w:t>
            </w:r>
          </w:p>
        </w:tc>
      </w:tr>
    </w:tbl>
    <w:p w:rsidR="00640296" w:rsidRDefault="00640296" w:rsidP="00AF1352">
      <w:pPr>
        <w:spacing w:line="360" w:lineRule="auto"/>
        <w:ind w:firstLine="360"/>
        <w:jc w:val="center"/>
        <w:rPr>
          <w:sz w:val="22"/>
          <w:szCs w:val="22"/>
        </w:rPr>
      </w:pPr>
    </w:p>
    <w:p w:rsidR="00640296" w:rsidRDefault="00640296" w:rsidP="00AF1352">
      <w:pPr>
        <w:spacing w:line="360" w:lineRule="auto"/>
        <w:ind w:firstLine="360"/>
        <w:jc w:val="center"/>
        <w:rPr>
          <w:sz w:val="22"/>
          <w:szCs w:val="22"/>
        </w:rPr>
      </w:pPr>
    </w:p>
    <w:p w:rsidR="00640296" w:rsidRPr="00640296" w:rsidRDefault="00640296" w:rsidP="00640296">
      <w:pPr>
        <w:tabs>
          <w:tab w:val="left" w:pos="4633"/>
        </w:tabs>
        <w:spacing w:line="360" w:lineRule="auto"/>
        <w:ind w:firstLine="284"/>
        <w:rPr>
          <w:sz w:val="22"/>
          <w:szCs w:val="22"/>
        </w:rPr>
      </w:pPr>
    </w:p>
    <w:p w:rsidR="00640296" w:rsidRDefault="00640296" w:rsidP="00640296">
      <w:pPr>
        <w:tabs>
          <w:tab w:val="left" w:pos="4584"/>
        </w:tabs>
        <w:spacing w:line="360" w:lineRule="auto"/>
        <w:ind w:firstLine="360"/>
        <w:rPr>
          <w:sz w:val="22"/>
          <w:szCs w:val="22"/>
        </w:rPr>
      </w:pPr>
    </w:p>
    <w:p w:rsidR="00AF1352" w:rsidRPr="00AC75A3" w:rsidRDefault="00AF1352" w:rsidP="00AF1352">
      <w:pPr>
        <w:spacing w:line="360" w:lineRule="auto"/>
        <w:ind w:firstLine="360"/>
        <w:jc w:val="center"/>
        <w:rPr>
          <w:b/>
          <w:u w:val="single"/>
        </w:rPr>
      </w:pPr>
      <w:r w:rsidRPr="00640296">
        <w:rPr>
          <w:sz w:val="22"/>
          <w:szCs w:val="22"/>
        </w:rPr>
        <w:br w:type="page"/>
      </w:r>
      <w:r w:rsidRPr="00AC75A3">
        <w:rPr>
          <w:b/>
          <w:u w:val="single"/>
        </w:rPr>
        <w:lastRenderedPageBreak/>
        <w:t>ВВОДНАЯ ЧАСТЬ</w:t>
      </w:r>
    </w:p>
    <w:p w:rsidR="00AF1352" w:rsidRPr="005012FD" w:rsidRDefault="00AF1352" w:rsidP="00AF1352">
      <w:pPr>
        <w:pStyle w:val="aa"/>
        <w:spacing w:before="120" w:after="0"/>
        <w:ind w:firstLine="357"/>
        <w:rPr>
          <w:b/>
          <w:color w:val="auto"/>
          <w:sz w:val="24"/>
        </w:rPr>
      </w:pPr>
      <w:r w:rsidRPr="008A3EEE">
        <w:rPr>
          <w:sz w:val="24"/>
        </w:rPr>
        <w:t xml:space="preserve">Составлено на основании: </w:t>
      </w:r>
      <w:r w:rsidR="00640296">
        <w:rPr>
          <w:sz w:val="24"/>
        </w:rPr>
        <w:t xml:space="preserve">договора № СТ </w:t>
      </w:r>
      <w:r w:rsidR="00136931">
        <w:rPr>
          <w:sz w:val="24"/>
        </w:rPr>
        <w:t>1453/11</w:t>
      </w:r>
      <w:r w:rsidR="00640296">
        <w:rPr>
          <w:sz w:val="24"/>
        </w:rPr>
        <w:t>-2022</w:t>
      </w:r>
      <w:r>
        <w:rPr>
          <w:sz w:val="24"/>
        </w:rPr>
        <w:t xml:space="preserve"> </w:t>
      </w:r>
      <w:r w:rsidR="009306D5">
        <w:rPr>
          <w:sz w:val="24"/>
        </w:rPr>
        <w:t xml:space="preserve">от </w:t>
      </w:r>
      <w:r w:rsidR="00136931">
        <w:rPr>
          <w:sz w:val="24"/>
        </w:rPr>
        <w:t>30.11.2022г</w:t>
      </w:r>
      <w:r w:rsidR="00640296">
        <w:rPr>
          <w:sz w:val="24"/>
        </w:rPr>
        <w:t xml:space="preserve">. </w:t>
      </w:r>
      <w:r w:rsidRPr="008A3EEE">
        <w:rPr>
          <w:sz w:val="24"/>
        </w:rPr>
        <w:t xml:space="preserve">Заказчик экспертизы: </w:t>
      </w:r>
      <w:r w:rsidR="00640296" w:rsidRPr="00640296">
        <w:rPr>
          <w:color w:val="auto"/>
          <w:sz w:val="24"/>
        </w:rPr>
        <w:t>ООО УК «Индустрия сервиса»</w:t>
      </w:r>
    </w:p>
    <w:p w:rsidR="00AF1352" w:rsidRPr="00640296" w:rsidRDefault="00AF1352" w:rsidP="00AF1352">
      <w:pPr>
        <w:rPr>
          <w:bCs/>
          <w:sz w:val="22"/>
          <w:szCs w:val="22"/>
        </w:rPr>
      </w:pPr>
      <w:r>
        <w:t xml:space="preserve">Дата, время проведения </w:t>
      </w:r>
      <w:proofErr w:type="gramStart"/>
      <w:r>
        <w:t>осмотра</w:t>
      </w:r>
      <w:r w:rsidRPr="0049513D">
        <w:t xml:space="preserve">: </w:t>
      </w:r>
      <w:r w:rsidRPr="0049513D">
        <w:rPr>
          <w:bCs/>
          <w:sz w:val="22"/>
          <w:szCs w:val="22"/>
        </w:rPr>
        <w:t xml:space="preserve"> </w:t>
      </w:r>
      <w:r w:rsidR="00136931">
        <w:rPr>
          <w:bCs/>
          <w:sz w:val="22"/>
          <w:szCs w:val="22"/>
        </w:rPr>
        <w:t>12</w:t>
      </w:r>
      <w:proofErr w:type="gramEnd"/>
      <w:r w:rsidR="00136931">
        <w:rPr>
          <w:bCs/>
          <w:sz w:val="22"/>
          <w:szCs w:val="22"/>
        </w:rPr>
        <w:t xml:space="preserve">.12.2022г. </w:t>
      </w:r>
      <w:r w:rsidR="00640296">
        <w:rPr>
          <w:bCs/>
          <w:sz w:val="22"/>
          <w:szCs w:val="22"/>
        </w:rPr>
        <w:t>с 14ч. 00 мин. до с 15ч. 0</w:t>
      </w:r>
      <w:r w:rsidRPr="00462809">
        <w:rPr>
          <w:bCs/>
          <w:sz w:val="22"/>
          <w:szCs w:val="22"/>
        </w:rPr>
        <w:t>0 мин.</w:t>
      </w:r>
    </w:p>
    <w:p w:rsidR="00AF1352" w:rsidRPr="005012FD" w:rsidRDefault="00AF1352" w:rsidP="00AF1352">
      <w:pPr>
        <w:pStyle w:val="ac"/>
      </w:pPr>
      <w:r w:rsidRPr="00F55538">
        <w:t xml:space="preserve">Место осмотра: </w:t>
      </w:r>
      <w:r>
        <w:t>Тульская область,</w:t>
      </w:r>
      <w:r w:rsidR="00055D8F">
        <w:t xml:space="preserve"> Ленинский район, </w:t>
      </w:r>
      <w:r w:rsidR="00136931">
        <w:t>пос. Шатск, ул. Садовая, д.12</w:t>
      </w:r>
    </w:p>
    <w:p w:rsidR="00AF1352" w:rsidRPr="008D1521" w:rsidRDefault="00AF1352" w:rsidP="00AF1352">
      <w:pPr>
        <w:pStyle w:val="ac"/>
      </w:pPr>
      <w:r>
        <w:t>Место исследования - 300026</w:t>
      </w:r>
      <w:r w:rsidRPr="008D1521">
        <w:t xml:space="preserve">, Тульская область, г. Тула, ул. </w:t>
      </w:r>
      <w:r>
        <w:t>Н. Руднева д.57Б, помещение 87</w:t>
      </w:r>
    </w:p>
    <w:p w:rsidR="00AF1352" w:rsidRPr="008D1521" w:rsidRDefault="00AF1352" w:rsidP="00AF1352">
      <w:pPr>
        <w:pStyle w:val="aa"/>
        <w:spacing w:before="120" w:after="0"/>
        <w:ind w:firstLine="357"/>
        <w:rPr>
          <w:u w:val="single"/>
        </w:rPr>
      </w:pPr>
      <w:r w:rsidRPr="008D1521">
        <w:rPr>
          <w:u w:val="single"/>
        </w:rPr>
        <w:t>Нормативное, методическое и другое обеспечение, использованное при проведении экспертизы.</w:t>
      </w:r>
    </w:p>
    <w:p w:rsidR="00AF1352" w:rsidRPr="00572A71" w:rsidRDefault="00AF1352" w:rsidP="00334F95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>
        <w:t xml:space="preserve">Жилищный кодекс </w:t>
      </w:r>
      <w:r w:rsidRPr="00572A71">
        <w:t>Российской Федерации в действующей редакции.</w:t>
      </w:r>
    </w:p>
    <w:p w:rsidR="00AF1352" w:rsidRDefault="00AF1352" w:rsidP="00334F95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572A71">
        <w:t>Градостроительный кодекс Российской Федерации в действующей редакции.</w:t>
      </w:r>
    </w:p>
    <w:p w:rsidR="00AF1352" w:rsidRDefault="00AF1352" w:rsidP="00334F95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572A71">
        <w:t xml:space="preserve">Федеральный закон от 31.05.2001 № 73-ФЗ «О государственной </w:t>
      </w:r>
      <w:proofErr w:type="spellStart"/>
      <w:r w:rsidRPr="00572A71">
        <w:t>судебно</w:t>
      </w:r>
      <w:proofErr w:type="spellEnd"/>
      <w:r w:rsidRPr="00572A71">
        <w:t xml:space="preserve"> – экспертной деятельности в Российской Федерации».</w:t>
      </w:r>
    </w:p>
    <w:p w:rsidR="000A116F" w:rsidRDefault="00AF1352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>
        <w:t>Федеральный закон от 30.12.2009г. № 384-ФЗ «Технический регламент о безопасности зданий и сооружений»</w:t>
      </w:r>
    </w:p>
    <w:p w:rsidR="000A116F" w:rsidRDefault="000A116F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>
        <w:t>Федеральный закон от 23 ноября 2009 г. № 261-ФЗ «Об энергосбережении и о повышении энергетической эффективности, и о внесении изменений в отдельные законодательные акты Российской Федерации»</w:t>
      </w:r>
    </w:p>
    <w:p w:rsidR="000A116F" w:rsidRDefault="000A116F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>
        <w:t>Федеральный закон от 22 июля 2008 г. № 123-ФЗ «Технический регламент о требованиях пожарной безопасности</w:t>
      </w:r>
    </w:p>
    <w:p w:rsidR="00AF1352" w:rsidRDefault="00AF1352" w:rsidP="00334F95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6731C0">
        <w:t>Постановление Правительства РФ от 13.08.2006 N 491 (ред. от 03.02.2022) 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управлению, содержанию и ремонту общего имущества в многоквартирном доме ненадлежащего качества и (или) с перерывами, превышающими установленную продолжительность"</w:t>
      </w:r>
    </w:p>
    <w:p w:rsidR="000A116F" w:rsidRDefault="00AF1352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0A7EB8">
        <w:rPr>
          <w:bCs/>
        </w:rPr>
        <w:t xml:space="preserve">Методические рекомендации Правила оценки физического износа многоквартирных домов, Москва 2018г. </w:t>
      </w:r>
    </w:p>
    <w:p w:rsidR="000A116F" w:rsidRDefault="000A116F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0A116F">
        <w:t>ВСН 53-86(р) Правила оценки физического износа жилых зданий</w:t>
      </w:r>
    </w:p>
    <w:p w:rsidR="000A116F" w:rsidRDefault="000A116F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0A116F">
        <w:t>ВСН 57-88(р) Положение по техническому обследованию жилых зданий</w:t>
      </w:r>
    </w:p>
    <w:p w:rsidR="000A116F" w:rsidRPr="000A7EB8" w:rsidRDefault="000A116F" w:rsidP="000A116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0A116F">
        <w:t>СП 368.1325800.2017</w:t>
      </w:r>
      <w:r>
        <w:t xml:space="preserve"> «Здания жилые. Правила проектирования капитального ремонта» с изменениями №1</w:t>
      </w:r>
    </w:p>
    <w:p w:rsidR="00AF1352" w:rsidRDefault="00AF1352" w:rsidP="00334F95">
      <w:pPr>
        <w:pStyle w:val="a3"/>
        <w:numPr>
          <w:ilvl w:val="0"/>
          <w:numId w:val="1"/>
        </w:numPr>
        <w:ind w:left="0" w:firstLine="284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СП 13-102-2003 «Правила обследования несущих строительных конструкций зданий и сооружений» </w:t>
      </w:r>
    </w:p>
    <w:p w:rsidR="00AF1352" w:rsidRDefault="00A9428D" w:rsidP="00C45BA0">
      <w:pPr>
        <w:numPr>
          <w:ilvl w:val="0"/>
          <w:numId w:val="1"/>
        </w:numPr>
        <w:ind w:left="0" w:firstLine="284"/>
      </w:pPr>
      <w:r>
        <w:t>СП 54.13330.2022</w:t>
      </w:r>
      <w:r w:rsidR="00AF1352" w:rsidRPr="000A7EB8">
        <w:t xml:space="preserve"> "Здания жилые многоквартирные"</w:t>
      </w:r>
    </w:p>
    <w:p w:rsidR="00AF1352" w:rsidRDefault="00AF1352" w:rsidP="00334F95">
      <w:pPr>
        <w:numPr>
          <w:ilvl w:val="0"/>
          <w:numId w:val="1"/>
        </w:numPr>
        <w:ind w:left="0" w:firstLine="284"/>
      </w:pPr>
      <w:r>
        <w:t>СП 17.13330.2017 «Кровли.»</w:t>
      </w:r>
      <w:r w:rsidR="00A9428D" w:rsidRPr="00A9428D">
        <w:t xml:space="preserve"> </w:t>
      </w:r>
      <w:r w:rsidR="00A9428D">
        <w:t>с изменениями №1,2,3</w:t>
      </w:r>
    </w:p>
    <w:p w:rsidR="00A9428D" w:rsidRDefault="00AF1352" w:rsidP="00A9428D">
      <w:pPr>
        <w:numPr>
          <w:ilvl w:val="0"/>
          <w:numId w:val="1"/>
        </w:numPr>
        <w:ind w:left="0" w:firstLine="284"/>
      </w:pPr>
      <w:r w:rsidRPr="00036A3B">
        <w:t>СП 70.13330.2012 «Несущие и ограждающие конструкции</w:t>
      </w:r>
      <w:r w:rsidR="00A9428D">
        <w:t>»</w:t>
      </w:r>
      <w:r w:rsidRPr="00036A3B">
        <w:t xml:space="preserve">. </w:t>
      </w:r>
      <w:r w:rsidR="00A9428D">
        <w:t>с изменениями №1,2,34</w:t>
      </w:r>
    </w:p>
    <w:p w:rsidR="00F83022" w:rsidRDefault="00A9428D" w:rsidP="00F83022">
      <w:pPr>
        <w:numPr>
          <w:ilvl w:val="0"/>
          <w:numId w:val="1"/>
        </w:numPr>
        <w:ind w:left="0" w:firstLine="284"/>
      </w:pPr>
      <w:r w:rsidRPr="00A9428D">
        <w:t>ГОСТ 31937-2011. Межгосударственный стандарт. Здания и сооружения. Правила обследования и мониторинга технического состояния</w:t>
      </w:r>
    </w:p>
    <w:p w:rsidR="00A9428D" w:rsidRDefault="00A9428D" w:rsidP="00A9428D">
      <w:pPr>
        <w:numPr>
          <w:ilvl w:val="0"/>
          <w:numId w:val="1"/>
        </w:numPr>
        <w:ind w:left="0" w:firstLine="284"/>
      </w:pPr>
      <w:r w:rsidRPr="00A9428D">
        <w:t xml:space="preserve">ГОСТ Р 56535-2015 </w:t>
      </w:r>
      <w:r>
        <w:t>Н</w:t>
      </w:r>
      <w:r w:rsidRPr="00A9428D">
        <w:t>ациональный стандарт Российской Федерации. Услуги жилищно-коммунального хозяйства и управления многоквартирными домами. Услуги текущего ремонта общего имущества многоквартирных домов. Общие требования" (утв. и введен в действие Приказом Росстандарта от 29.07.2015 N 1005-ст).</w:t>
      </w:r>
    </w:p>
    <w:p w:rsidR="00AF1352" w:rsidRDefault="00AF1352" w:rsidP="00334F95">
      <w:pPr>
        <w:numPr>
          <w:ilvl w:val="0"/>
          <w:numId w:val="1"/>
        </w:numPr>
        <w:spacing w:before="60"/>
        <w:ind w:left="0" w:firstLine="284"/>
        <w:jc w:val="both"/>
      </w:pPr>
      <w:r w:rsidRPr="00FE5A29">
        <w:t xml:space="preserve">А.Ю. </w:t>
      </w:r>
      <w:proofErr w:type="spellStart"/>
      <w:r w:rsidRPr="00FE5A29">
        <w:t>Бутырин</w:t>
      </w:r>
      <w:proofErr w:type="spellEnd"/>
      <w:r w:rsidRPr="00FE5A29">
        <w:t xml:space="preserve">. Теория и практика </w:t>
      </w:r>
      <w:r w:rsidRPr="00176AAE">
        <w:t>судебной строительно-технической экспертизы. 2006</w:t>
      </w:r>
    </w:p>
    <w:p w:rsidR="00AF1352" w:rsidRDefault="00AF1352" w:rsidP="00334F95">
      <w:pPr>
        <w:numPr>
          <w:ilvl w:val="0"/>
          <w:numId w:val="1"/>
        </w:numPr>
        <w:spacing w:before="60"/>
        <w:ind w:left="0" w:firstLine="284"/>
        <w:jc w:val="both"/>
      </w:pPr>
      <w:r w:rsidRPr="00272C00">
        <w:t>Приказ Росстандарта от 02.07.2019 N 1502 "Об утверждении рекомендуемых предельных значений интервалов между поверками средств измерений"</w:t>
      </w:r>
    </w:p>
    <w:p w:rsidR="00385330" w:rsidRDefault="00D00671" w:rsidP="00385330">
      <w:pPr>
        <w:numPr>
          <w:ilvl w:val="0"/>
          <w:numId w:val="1"/>
        </w:numPr>
        <w:spacing w:before="60"/>
        <w:ind w:left="0" w:firstLine="284"/>
        <w:jc w:val="both"/>
      </w:pPr>
      <w:r w:rsidRPr="00D00671">
        <w:t>Архитектурно-конструктивные элементы здания.</w:t>
      </w:r>
      <w:r w:rsidRPr="00D00671">
        <w:rPr>
          <w:color w:val="000000"/>
        </w:rPr>
        <w:t xml:space="preserve"> </w:t>
      </w:r>
      <w:r>
        <w:rPr>
          <w:color w:val="000000"/>
        </w:rPr>
        <w:t>Москва 1968г.</w:t>
      </w:r>
    </w:p>
    <w:p w:rsidR="00AF1352" w:rsidRPr="00462809" w:rsidRDefault="00AF1352" w:rsidP="00334F95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462809">
        <w:t xml:space="preserve">Фотоаппарат марки </w:t>
      </w:r>
      <w:r w:rsidRPr="00462809">
        <w:rPr>
          <w:lang w:val="en-US"/>
        </w:rPr>
        <w:t>HUAWEI</w:t>
      </w:r>
      <w:r w:rsidRPr="00462809">
        <w:t xml:space="preserve"> </w:t>
      </w:r>
      <w:r w:rsidRPr="00462809">
        <w:rPr>
          <w:lang w:val="en-US"/>
        </w:rPr>
        <w:t>P</w:t>
      </w:r>
      <w:r w:rsidRPr="00462809">
        <w:t xml:space="preserve">40 </w:t>
      </w:r>
      <w:r w:rsidRPr="00462809">
        <w:rPr>
          <w:lang w:val="en-US"/>
        </w:rPr>
        <w:t>lite</w:t>
      </w:r>
      <w:r w:rsidRPr="00462809">
        <w:t xml:space="preserve"> </w:t>
      </w:r>
      <w:r w:rsidRPr="00462809">
        <w:rPr>
          <w:lang w:val="en-US"/>
        </w:rPr>
        <w:t>E</w:t>
      </w:r>
    </w:p>
    <w:p w:rsidR="0084342D" w:rsidRDefault="00462809" w:rsidP="0084342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462809">
        <w:t>Рулетка</w:t>
      </w:r>
      <w:r w:rsidR="00AF1352" w:rsidRPr="00462809">
        <w:t xml:space="preserve">, 10м. </w:t>
      </w:r>
    </w:p>
    <w:p w:rsidR="00AF1352" w:rsidRPr="00462809" w:rsidRDefault="00AF1352" w:rsidP="0084342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60"/>
        <w:ind w:left="0" w:firstLine="284"/>
        <w:jc w:val="both"/>
      </w:pPr>
      <w:r w:rsidRPr="00462809">
        <w:t xml:space="preserve">Лазерный </w:t>
      </w:r>
      <w:r w:rsidR="0084342D" w:rsidRPr="00462809">
        <w:t>дальномер</w:t>
      </w:r>
      <w:r w:rsidRPr="00462809">
        <w:t xml:space="preserve"> </w:t>
      </w:r>
      <w:r w:rsidR="0084342D" w:rsidRPr="0084342D">
        <w:t>SNDWAY SW-M50</w:t>
      </w:r>
    </w:p>
    <w:p w:rsidR="00AF1352" w:rsidRDefault="00AF1352" w:rsidP="00AF1352">
      <w:pPr>
        <w:spacing w:line="360" w:lineRule="auto"/>
        <w:rPr>
          <w:b/>
          <w:u w:val="single"/>
        </w:rPr>
      </w:pPr>
    </w:p>
    <w:p w:rsidR="00AF1352" w:rsidRPr="00AC75A3" w:rsidRDefault="00AF1352" w:rsidP="00AF1352">
      <w:pPr>
        <w:pStyle w:val="a3"/>
        <w:jc w:val="center"/>
        <w:rPr>
          <w:sz w:val="32"/>
          <w:szCs w:val="24"/>
          <w:u w:val="single"/>
        </w:rPr>
      </w:pPr>
      <w:r w:rsidRPr="00AC75A3">
        <w:rPr>
          <w:sz w:val="32"/>
          <w:szCs w:val="24"/>
          <w:u w:val="single"/>
        </w:rPr>
        <w:lastRenderedPageBreak/>
        <w:t xml:space="preserve">Сведения </w:t>
      </w:r>
      <w:proofErr w:type="gramStart"/>
      <w:r w:rsidRPr="00AC75A3">
        <w:rPr>
          <w:sz w:val="32"/>
          <w:szCs w:val="24"/>
          <w:u w:val="single"/>
        </w:rPr>
        <w:t>о</w:t>
      </w:r>
      <w:r w:rsidR="0084342D">
        <w:rPr>
          <w:sz w:val="32"/>
          <w:szCs w:val="24"/>
          <w:u w:val="single"/>
        </w:rPr>
        <w:t xml:space="preserve">б </w:t>
      </w:r>
      <w:r w:rsidR="006B58EA">
        <w:rPr>
          <w:sz w:val="32"/>
          <w:szCs w:val="24"/>
          <w:u w:val="single"/>
        </w:rPr>
        <w:t xml:space="preserve"> </w:t>
      </w:r>
      <w:r w:rsidR="0084342D">
        <w:rPr>
          <w:sz w:val="32"/>
          <w:szCs w:val="24"/>
          <w:u w:val="single"/>
        </w:rPr>
        <w:t>эксперте</w:t>
      </w:r>
      <w:proofErr w:type="gramEnd"/>
      <w:r w:rsidRPr="00AC75A3">
        <w:rPr>
          <w:sz w:val="32"/>
          <w:szCs w:val="24"/>
          <w:u w:val="single"/>
        </w:rPr>
        <w:t>.</w:t>
      </w:r>
    </w:p>
    <w:p w:rsidR="00AF1352" w:rsidRPr="00F054D0" w:rsidRDefault="00AF1352" w:rsidP="00AF1352"/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80"/>
        <w:gridCol w:w="6251"/>
      </w:tblGrid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>Фамилия, Имя, Отчество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A07557" w:rsidP="00B74716">
            <w:r>
              <w:fldChar w:fldCharType="begin"/>
            </w:r>
            <w:r>
              <w:instrText xml:space="preserve"> MERGEFIELD "Отчет_подписал_специалистоценщик_первый" </w:instrText>
            </w:r>
            <w:r>
              <w:fldChar w:fldCharType="separate"/>
            </w:r>
            <w:r w:rsidR="006B58EA" w:rsidRPr="00166FA3">
              <w:t>Новосельский Никита Владимирович</w:t>
            </w:r>
            <w:r>
              <w:fldChar w:fldCharType="end"/>
            </w:r>
            <w:r w:rsidR="006B58EA" w:rsidRPr="00166FA3">
              <w:t xml:space="preserve"> </w:t>
            </w:r>
            <w:r w:rsidR="006B58EA" w:rsidRPr="00166FA3">
              <w:fldChar w:fldCharType="begin"/>
            </w:r>
            <w:r w:rsidR="006B58EA" w:rsidRPr="00166FA3">
              <w:instrText xml:space="preserve"> MERGEFIELD "паспортОценщика1" </w:instrText>
            </w:r>
            <w:r w:rsidR="006B58EA" w:rsidRPr="00166FA3">
              <w:fldChar w:fldCharType="end"/>
            </w:r>
          </w:p>
        </w:tc>
      </w:tr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>Номер контактного телефона, почтовый адрес, адрес электронной почты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A07557" w:rsidP="00B74716">
            <w:r>
              <w:fldChar w:fldCharType="begin"/>
            </w:r>
            <w:r>
              <w:instrText xml:space="preserve"> MERGEFIELD "МестонахождениеОценщика1" </w:instrText>
            </w:r>
            <w:r>
              <w:fldChar w:fldCharType="separate"/>
            </w:r>
            <w:r w:rsidR="006B58EA" w:rsidRPr="00166FA3">
              <w:t xml:space="preserve">тел.(8472) 75-10-52 г. Тула, ул. </w:t>
            </w:r>
            <w:r w:rsidR="006B58EA">
              <w:t>Н. Руднева</w:t>
            </w:r>
            <w:r w:rsidR="006B58EA" w:rsidRPr="00166FA3">
              <w:t xml:space="preserve"> д</w:t>
            </w:r>
            <w:r w:rsidR="006B58EA">
              <w:t>.57</w:t>
            </w:r>
            <w:r w:rsidR="006B58EA" w:rsidRPr="00166FA3">
              <w:t xml:space="preserve"> </w:t>
            </w:r>
            <w:r w:rsidR="006B58EA">
              <w:t>пом</w:t>
            </w:r>
            <w:r w:rsidR="006B58EA" w:rsidRPr="00166FA3">
              <w:t xml:space="preserve">. </w:t>
            </w:r>
            <w:r w:rsidR="006B58EA">
              <w:t>87</w:t>
            </w:r>
            <w:r w:rsidR="006B58EA" w:rsidRPr="00166FA3">
              <w:t>, info@spectr-grand.ru</w:t>
            </w:r>
            <w:r>
              <w:fldChar w:fldCharType="end"/>
            </w:r>
          </w:p>
        </w:tc>
      </w:tr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 xml:space="preserve">Информация о членстве в саморегулируемой организации судебных экспертов 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 xml:space="preserve">Протокол №50 от 29.01.2018г. в НП СРО «Национальное Объединение Судебных Экспертов». Генеральный директор С.Г. Чижов  </w:t>
            </w:r>
          </w:p>
        </w:tc>
      </w:tr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84342D">
            <w:r w:rsidRPr="00166FA3">
              <w:t>Информация о соответствии судебного эксперта по экспертным специальностям: 16.</w:t>
            </w:r>
            <w:r w:rsidR="0084342D">
              <w:t>1, 16.2, 16.3, 16.4, 16.5, 16.6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737520">
            <w:r w:rsidRPr="00166FA3">
              <w:t xml:space="preserve">Сертификат PS 000896 дата регистрации 27.03.2020г. действителен до 27.03.2023г. </w:t>
            </w:r>
          </w:p>
        </w:tc>
      </w:tr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>Вид, номер и дата выдачи документа, подтверждающего получение знаний в области строительно-технической и стоимостной, экспертной деятельности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Default="00A07557" w:rsidP="00B74716">
            <w:r>
              <w:fldChar w:fldCharType="begin"/>
            </w:r>
            <w:r>
              <w:instrText xml:space="preserve"> MERGEFIELD "Вид_номер_и_дата_выдачи_документа_подт" </w:instrText>
            </w:r>
            <w:r>
              <w:fldChar w:fldCharType="separate"/>
            </w:r>
            <w:r w:rsidR="006B58EA" w:rsidRPr="00166FA3">
              <w:t>Диплом ЧОУДПО "Институт непрерывного образования" о профессиональной переподготовке 373100195842 рег. номер 164-2020 от 27.03.2020 г. Специализация "Строительно-техническая и стоимостная экспертиза обьектов недвижимости"</w:t>
            </w:r>
            <w:r>
              <w:fldChar w:fldCharType="end"/>
            </w:r>
          </w:p>
          <w:p w:rsidR="00E573A3" w:rsidRPr="00166FA3" w:rsidRDefault="00E573A3" w:rsidP="00B74716"/>
        </w:tc>
      </w:tr>
      <w:tr w:rsidR="006B58EA" w:rsidRPr="00166FA3" w:rsidTr="00B74716">
        <w:trPr>
          <w:trHeight w:val="2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6B58EA" w:rsidP="00B74716">
            <w:r w:rsidRPr="00166FA3">
              <w:t>Стаж в экспертной деятельности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8EA" w:rsidRPr="00166FA3" w:rsidRDefault="00737520" w:rsidP="00B74716">
            <w:r>
              <w:t>с апреля 2020</w:t>
            </w:r>
            <w:r w:rsidR="006B58EA" w:rsidRPr="00166FA3">
              <w:t>г.</w:t>
            </w:r>
          </w:p>
        </w:tc>
      </w:tr>
    </w:tbl>
    <w:p w:rsidR="00737520" w:rsidRDefault="00737520" w:rsidP="00AF1352">
      <w:pPr>
        <w:pStyle w:val="a3"/>
        <w:jc w:val="center"/>
        <w:rPr>
          <w:sz w:val="32"/>
          <w:szCs w:val="24"/>
          <w:u w:val="single"/>
        </w:rPr>
      </w:pPr>
    </w:p>
    <w:p w:rsidR="00AF1352" w:rsidRPr="00F200F4" w:rsidRDefault="00AF1352" w:rsidP="00AF1352">
      <w:pPr>
        <w:pStyle w:val="a3"/>
        <w:jc w:val="center"/>
        <w:rPr>
          <w:sz w:val="24"/>
          <w:szCs w:val="24"/>
          <w:u w:val="single"/>
        </w:rPr>
      </w:pPr>
      <w:r w:rsidRPr="00F200F4">
        <w:rPr>
          <w:sz w:val="32"/>
          <w:szCs w:val="24"/>
          <w:u w:val="single"/>
        </w:rPr>
        <w:t>Сведения об экспертной организации</w:t>
      </w:r>
    </w:p>
    <w:tbl>
      <w:tblPr>
        <w:tblW w:w="104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4"/>
        <w:gridCol w:w="3934"/>
        <w:gridCol w:w="5830"/>
      </w:tblGrid>
      <w:tr w:rsidR="00AF1352" w:rsidRPr="00F200F4" w:rsidTr="00B74716">
        <w:trPr>
          <w:trHeight w:val="19"/>
          <w:tblHeader/>
        </w:trPr>
        <w:tc>
          <w:tcPr>
            <w:tcW w:w="4608" w:type="dxa"/>
            <w:gridSpan w:val="2"/>
            <w:vAlign w:val="center"/>
          </w:tcPr>
          <w:p w:rsidR="00AF1352" w:rsidRPr="00F200F4" w:rsidRDefault="00AF1352" w:rsidP="00B74716">
            <w:pPr>
              <w:jc w:val="center"/>
            </w:pPr>
            <w:r w:rsidRPr="00F200F4">
              <w:t>Показатель</w:t>
            </w:r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pPr>
              <w:jc w:val="center"/>
              <w:rPr>
                <w:szCs w:val="16"/>
              </w:rPr>
            </w:pPr>
            <w:r w:rsidRPr="00F200F4">
              <w:rPr>
                <w:szCs w:val="16"/>
              </w:rPr>
              <w:t>Значение</w:t>
            </w:r>
          </w:p>
        </w:tc>
      </w:tr>
      <w:tr w:rsidR="00AF1352" w:rsidRPr="00F200F4" w:rsidTr="00B74716">
        <w:trPr>
          <w:trHeight w:val="19"/>
        </w:trPr>
        <w:tc>
          <w:tcPr>
            <w:tcW w:w="674" w:type="dxa"/>
            <w:vMerge w:val="restart"/>
            <w:shd w:val="clear" w:color="auto" w:fill="auto"/>
            <w:textDirection w:val="btLr"/>
            <w:vAlign w:val="center"/>
          </w:tcPr>
          <w:p w:rsidR="00AF1352" w:rsidRPr="00F200F4" w:rsidRDefault="00AF1352" w:rsidP="00B74716">
            <w:pPr>
              <w:ind w:right="113"/>
              <w:jc w:val="center"/>
              <w:rPr>
                <w:szCs w:val="16"/>
              </w:rPr>
            </w:pPr>
            <w:r w:rsidRPr="00F200F4">
              <w:rPr>
                <w:szCs w:val="16"/>
              </w:rPr>
              <w:t xml:space="preserve">Исполнитель – </w:t>
            </w:r>
            <w:proofErr w:type="spellStart"/>
            <w:r w:rsidRPr="00F200F4">
              <w:rPr>
                <w:szCs w:val="16"/>
              </w:rPr>
              <w:t>контрактор</w:t>
            </w:r>
            <w:proofErr w:type="spellEnd"/>
          </w:p>
        </w:tc>
        <w:tc>
          <w:tcPr>
            <w:tcW w:w="3933" w:type="dxa"/>
            <w:vAlign w:val="center"/>
          </w:tcPr>
          <w:p w:rsidR="00AF1352" w:rsidRPr="00F200F4" w:rsidRDefault="00AF1352" w:rsidP="00B74716">
            <w:r w:rsidRPr="00F200F4">
              <w:t>Организационно-правовая форма и полное наименование</w:t>
            </w:r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MERGEFIELD "Наименование_оценщикаконтрактора" </w:instrText>
            </w:r>
            <w:r>
              <w:rPr>
                <w:noProof/>
              </w:rPr>
              <w:fldChar w:fldCharType="separate"/>
            </w:r>
            <w:r w:rsidRPr="00F200F4">
              <w:rPr>
                <w:noProof/>
              </w:rPr>
              <w:t>ООО «Спектр-Гранд»</w:t>
            </w:r>
            <w:r>
              <w:rPr>
                <w:noProof/>
              </w:rPr>
              <w:fldChar w:fldCharType="end"/>
            </w:r>
          </w:p>
        </w:tc>
      </w:tr>
      <w:tr w:rsidR="00AF1352" w:rsidRPr="00F200F4" w:rsidTr="00B74716">
        <w:trPr>
          <w:trHeight w:val="19"/>
        </w:trPr>
        <w:tc>
          <w:tcPr>
            <w:tcW w:w="674" w:type="dxa"/>
            <w:vMerge/>
            <w:shd w:val="clear" w:color="auto" w:fill="auto"/>
            <w:textDirection w:val="btLr"/>
            <w:vAlign w:val="center"/>
          </w:tcPr>
          <w:p w:rsidR="00AF1352" w:rsidRPr="00F200F4" w:rsidRDefault="00AF1352" w:rsidP="00B74716">
            <w:pPr>
              <w:ind w:right="113"/>
            </w:pPr>
          </w:p>
        </w:tc>
        <w:tc>
          <w:tcPr>
            <w:tcW w:w="3933" w:type="dxa"/>
            <w:vAlign w:val="center"/>
          </w:tcPr>
          <w:p w:rsidR="00AF1352" w:rsidRPr="00F200F4" w:rsidRDefault="00AF1352" w:rsidP="00B74716">
            <w:r w:rsidRPr="00F200F4">
              <w:t>ОГРН</w:t>
            </w:r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MERGEFIELD "ОГРН_оценщикаконтрактора" </w:instrText>
            </w:r>
            <w:r>
              <w:rPr>
                <w:noProof/>
              </w:rPr>
              <w:fldChar w:fldCharType="separate"/>
            </w:r>
            <w:r w:rsidRPr="00F200F4">
              <w:rPr>
                <w:noProof/>
              </w:rPr>
              <w:t>1167154059247</w:t>
            </w:r>
            <w:r>
              <w:rPr>
                <w:noProof/>
              </w:rPr>
              <w:fldChar w:fldCharType="end"/>
            </w:r>
          </w:p>
        </w:tc>
      </w:tr>
      <w:tr w:rsidR="00AF1352" w:rsidRPr="00F200F4" w:rsidTr="00B74716">
        <w:trPr>
          <w:trHeight w:val="19"/>
        </w:trPr>
        <w:tc>
          <w:tcPr>
            <w:tcW w:w="674" w:type="dxa"/>
            <w:vMerge/>
            <w:shd w:val="clear" w:color="auto" w:fill="auto"/>
            <w:textDirection w:val="btLr"/>
            <w:vAlign w:val="center"/>
          </w:tcPr>
          <w:p w:rsidR="00AF1352" w:rsidRPr="00F200F4" w:rsidRDefault="00AF1352" w:rsidP="00B74716">
            <w:pPr>
              <w:ind w:right="113"/>
            </w:pPr>
          </w:p>
        </w:tc>
        <w:tc>
          <w:tcPr>
            <w:tcW w:w="3933" w:type="dxa"/>
            <w:vAlign w:val="center"/>
          </w:tcPr>
          <w:p w:rsidR="00AF1352" w:rsidRPr="00F200F4" w:rsidRDefault="00AF1352" w:rsidP="00B74716">
            <w:r w:rsidRPr="00F200F4">
              <w:t>ИНН / КПП</w:t>
            </w:r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MERGEFIELD "ИНН_оценщикаконтрактора" </w:instrText>
            </w:r>
            <w:r>
              <w:rPr>
                <w:noProof/>
              </w:rPr>
              <w:fldChar w:fldCharType="separate"/>
            </w:r>
            <w:r w:rsidRPr="00F200F4">
              <w:rPr>
                <w:noProof/>
              </w:rPr>
              <w:t>7104071224</w:t>
            </w:r>
            <w:r>
              <w:rPr>
                <w:noProof/>
              </w:rPr>
              <w:fldChar w:fldCharType="end"/>
            </w:r>
            <w:r>
              <w:t xml:space="preserve"> /</w:t>
            </w:r>
            <w:r w:rsidRPr="00F200F4">
              <w:t xml:space="preserve"> </w:t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MERGEFIELD "КПП_оценщикаконтрактора_если_ИП_то_не" </w:instrText>
            </w:r>
            <w:r>
              <w:rPr>
                <w:noProof/>
              </w:rPr>
              <w:fldChar w:fldCharType="separate"/>
            </w:r>
            <w:r w:rsidRPr="00F200F4">
              <w:rPr>
                <w:noProof/>
              </w:rPr>
              <w:t>710401001</w:t>
            </w:r>
            <w:r>
              <w:rPr>
                <w:noProof/>
              </w:rPr>
              <w:fldChar w:fldCharType="end"/>
            </w:r>
          </w:p>
        </w:tc>
      </w:tr>
      <w:tr w:rsidR="00AF1352" w:rsidRPr="00F200F4" w:rsidTr="00B74716">
        <w:trPr>
          <w:trHeight w:val="19"/>
        </w:trPr>
        <w:tc>
          <w:tcPr>
            <w:tcW w:w="674" w:type="dxa"/>
            <w:vMerge/>
            <w:shd w:val="clear" w:color="auto" w:fill="auto"/>
            <w:textDirection w:val="btLr"/>
            <w:vAlign w:val="center"/>
          </w:tcPr>
          <w:p w:rsidR="00AF1352" w:rsidRPr="00F200F4" w:rsidRDefault="00AF1352" w:rsidP="00B74716">
            <w:pPr>
              <w:ind w:right="113"/>
            </w:pPr>
          </w:p>
        </w:tc>
        <w:tc>
          <w:tcPr>
            <w:tcW w:w="3933" w:type="dxa"/>
            <w:vAlign w:val="center"/>
          </w:tcPr>
          <w:p w:rsidR="00AF1352" w:rsidRPr="00F200F4" w:rsidRDefault="00AF1352" w:rsidP="00B74716">
            <w:r w:rsidRPr="00F200F4">
              <w:t>Дата присвоения ОГРН</w:t>
            </w:r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MERGEFIELD "Дата_присвоения_ОГРН_оценщикаконтрактор" </w:instrText>
            </w:r>
            <w:r>
              <w:rPr>
                <w:noProof/>
              </w:rPr>
              <w:fldChar w:fldCharType="separate"/>
            </w:r>
            <w:r w:rsidRPr="00F200F4">
              <w:rPr>
                <w:noProof/>
              </w:rPr>
              <w:t>08.04.2016</w:t>
            </w:r>
            <w:r>
              <w:rPr>
                <w:noProof/>
              </w:rPr>
              <w:fldChar w:fldCharType="end"/>
            </w:r>
          </w:p>
        </w:tc>
      </w:tr>
      <w:tr w:rsidR="00AF1352" w:rsidRPr="00F200F4" w:rsidTr="00B74716">
        <w:trPr>
          <w:trHeight w:val="19"/>
        </w:trPr>
        <w:tc>
          <w:tcPr>
            <w:tcW w:w="674" w:type="dxa"/>
            <w:vMerge/>
            <w:shd w:val="clear" w:color="auto" w:fill="auto"/>
            <w:textDirection w:val="btLr"/>
            <w:vAlign w:val="center"/>
          </w:tcPr>
          <w:p w:rsidR="00AF1352" w:rsidRPr="00F200F4" w:rsidRDefault="00AF1352" w:rsidP="00B74716">
            <w:pPr>
              <w:ind w:right="113"/>
            </w:pPr>
          </w:p>
        </w:tc>
        <w:tc>
          <w:tcPr>
            <w:tcW w:w="3933" w:type="dxa"/>
            <w:vAlign w:val="center"/>
          </w:tcPr>
          <w:p w:rsidR="00AF1352" w:rsidRPr="00F200F4" w:rsidRDefault="00AF1352" w:rsidP="00B74716">
            <w:r w:rsidRPr="00F200F4">
              <w:t>Место нахождения</w:t>
            </w:r>
            <w:r w:rsidRPr="00F200F4">
              <w:rPr>
                <w:lang w:val="en-US"/>
              </w:rPr>
              <w:t xml:space="preserve"> </w:t>
            </w:r>
            <w:proofErr w:type="spellStart"/>
            <w:r w:rsidRPr="00F200F4">
              <w:t>контрактора</w:t>
            </w:r>
            <w:proofErr w:type="spellEnd"/>
          </w:p>
        </w:tc>
        <w:tc>
          <w:tcPr>
            <w:tcW w:w="5830" w:type="dxa"/>
            <w:vAlign w:val="center"/>
          </w:tcPr>
          <w:p w:rsidR="00AF1352" w:rsidRPr="00F200F4" w:rsidRDefault="00AF1352" w:rsidP="00B74716">
            <w:r w:rsidRPr="00F200F4">
              <w:rPr>
                <w:bCs/>
              </w:rPr>
              <w:fldChar w:fldCharType="begin"/>
            </w:r>
            <w:r w:rsidRPr="00F200F4">
              <w:rPr>
                <w:bCs/>
              </w:rPr>
              <w:instrText xml:space="preserve"> MERGEFIELD "Юридический_адрес_оценщикаконтрактора" </w:instrText>
            </w:r>
            <w:r w:rsidRPr="00F200F4">
              <w:rPr>
                <w:bCs/>
              </w:rPr>
              <w:fldChar w:fldCharType="separate"/>
            </w:r>
            <w:r>
              <w:rPr>
                <w:bCs/>
                <w:noProof/>
              </w:rPr>
              <w:t>30002</w:t>
            </w:r>
            <w:r w:rsidRPr="005C1573">
              <w:rPr>
                <w:bCs/>
                <w:noProof/>
              </w:rPr>
              <w:t>6</w:t>
            </w:r>
            <w:r>
              <w:rPr>
                <w:bCs/>
                <w:noProof/>
              </w:rPr>
              <w:t>, Тульская область, г. Тула, ул.Н. Руднева  д.57Б,</w:t>
            </w:r>
            <w:r w:rsidRPr="00F200F4">
              <w:rPr>
                <w:bCs/>
              </w:rPr>
              <w:fldChar w:fldCharType="end"/>
            </w:r>
            <w:r>
              <w:rPr>
                <w:bCs/>
              </w:rPr>
              <w:t xml:space="preserve"> помещение 87.</w:t>
            </w:r>
            <w:r w:rsidRPr="00F200F4">
              <w:rPr>
                <w:bCs/>
              </w:rPr>
              <w:t xml:space="preserve"> </w:t>
            </w:r>
            <w:r w:rsidRPr="00F200F4">
              <w:rPr>
                <w:bCs/>
              </w:rPr>
              <w:br/>
              <w:t xml:space="preserve">Тел/факс </w:t>
            </w:r>
            <w:r w:rsidRPr="00F200F4">
              <w:rPr>
                <w:bCs/>
              </w:rPr>
              <w:fldChar w:fldCharType="begin"/>
            </w:r>
            <w:r w:rsidRPr="00F200F4">
              <w:rPr>
                <w:bCs/>
              </w:rPr>
              <w:instrText xml:space="preserve"> MERGEFIELD "Телефон_с_кодом_и_факс_с_кодом" </w:instrText>
            </w:r>
            <w:r w:rsidRPr="00F200F4">
              <w:rPr>
                <w:bCs/>
              </w:rPr>
              <w:fldChar w:fldCharType="separate"/>
            </w:r>
            <w:r w:rsidRPr="00F200F4">
              <w:rPr>
                <w:bCs/>
                <w:noProof/>
              </w:rPr>
              <w:t>(8472) 75-10-52</w:t>
            </w:r>
            <w:r w:rsidRPr="00F200F4">
              <w:rPr>
                <w:bCs/>
              </w:rPr>
              <w:fldChar w:fldCharType="end"/>
            </w:r>
            <w:r w:rsidRPr="00F200F4">
              <w:rPr>
                <w:bCs/>
              </w:rPr>
              <w:t xml:space="preserve">, </w:t>
            </w:r>
            <w:r w:rsidRPr="00F200F4">
              <w:rPr>
                <w:bCs/>
                <w:lang w:val="en-US"/>
              </w:rPr>
              <w:t>e</w:t>
            </w:r>
            <w:r w:rsidRPr="00F200F4">
              <w:rPr>
                <w:bCs/>
              </w:rPr>
              <w:t>-</w:t>
            </w:r>
            <w:r w:rsidRPr="00F200F4">
              <w:rPr>
                <w:bCs/>
                <w:lang w:val="en-US"/>
              </w:rPr>
              <w:t>mail</w:t>
            </w:r>
            <w:r w:rsidRPr="00F200F4">
              <w:rPr>
                <w:bCs/>
              </w:rPr>
              <w:t xml:space="preserve"> </w:t>
            </w:r>
            <w:r w:rsidRPr="00F200F4">
              <w:rPr>
                <w:bCs/>
                <w:lang w:val="en-US"/>
              </w:rPr>
              <w:fldChar w:fldCharType="begin"/>
            </w:r>
            <w:r w:rsidRPr="00F200F4">
              <w:rPr>
                <w:bCs/>
              </w:rPr>
              <w:instrText xml:space="preserve"> </w:instrText>
            </w:r>
            <w:r w:rsidRPr="00F200F4">
              <w:rPr>
                <w:bCs/>
                <w:lang w:val="en-US"/>
              </w:rPr>
              <w:instrText>MERGEFIELD</w:instrText>
            </w:r>
            <w:r w:rsidRPr="00F200F4">
              <w:rPr>
                <w:bCs/>
              </w:rPr>
              <w:instrText xml:space="preserve"> "Электронная_почта" </w:instrText>
            </w:r>
            <w:r w:rsidRPr="00F200F4">
              <w:rPr>
                <w:bCs/>
                <w:lang w:val="en-US"/>
              </w:rPr>
              <w:fldChar w:fldCharType="separate"/>
            </w:r>
            <w:r w:rsidRPr="00F200F4">
              <w:rPr>
                <w:bCs/>
                <w:noProof/>
                <w:lang w:val="en-US"/>
              </w:rPr>
              <w:t>info</w:t>
            </w:r>
            <w:r w:rsidRPr="00F200F4">
              <w:rPr>
                <w:bCs/>
                <w:noProof/>
              </w:rPr>
              <w:t>@</w:t>
            </w:r>
            <w:r w:rsidRPr="00F200F4">
              <w:rPr>
                <w:bCs/>
                <w:noProof/>
                <w:lang w:val="en-US"/>
              </w:rPr>
              <w:t>spektr</w:t>
            </w:r>
            <w:r w:rsidRPr="00F200F4">
              <w:rPr>
                <w:bCs/>
                <w:noProof/>
              </w:rPr>
              <w:t>-</w:t>
            </w:r>
            <w:r w:rsidRPr="00F200F4">
              <w:rPr>
                <w:bCs/>
                <w:noProof/>
                <w:lang w:val="en-US"/>
              </w:rPr>
              <w:t>grand</w:t>
            </w:r>
            <w:r w:rsidRPr="00F200F4">
              <w:rPr>
                <w:bCs/>
                <w:noProof/>
              </w:rPr>
              <w:t>.</w:t>
            </w:r>
            <w:r w:rsidRPr="00F200F4">
              <w:rPr>
                <w:bCs/>
                <w:noProof/>
                <w:lang w:val="en-US"/>
              </w:rPr>
              <w:t>ru</w:t>
            </w:r>
            <w:r w:rsidRPr="00F200F4">
              <w:rPr>
                <w:bCs/>
                <w:lang w:val="en-US"/>
              </w:rPr>
              <w:fldChar w:fldCharType="end"/>
            </w:r>
          </w:p>
        </w:tc>
      </w:tr>
    </w:tbl>
    <w:p w:rsidR="00AF1352" w:rsidRDefault="00AF1352" w:rsidP="00AF1352">
      <w:pPr>
        <w:spacing w:before="120" w:line="360" w:lineRule="auto"/>
        <w:jc w:val="center"/>
        <w:rPr>
          <w:b/>
          <w:u w:val="single"/>
        </w:rPr>
      </w:pPr>
    </w:p>
    <w:p w:rsidR="00AF1352" w:rsidRDefault="00AF1352" w:rsidP="00AF1352">
      <w:pPr>
        <w:spacing w:before="120" w:line="360" w:lineRule="auto"/>
        <w:jc w:val="center"/>
        <w:rPr>
          <w:b/>
          <w:u w:val="single"/>
        </w:rPr>
      </w:pPr>
      <w:r w:rsidRPr="00093EF5">
        <w:rPr>
          <w:b/>
          <w:u w:val="single"/>
        </w:rPr>
        <w:t>НА РАЗРЕШЕН</w:t>
      </w:r>
      <w:r>
        <w:rPr>
          <w:b/>
          <w:u w:val="single"/>
        </w:rPr>
        <w:t>ИЕ ПОСТАВЛЕНЫ СЛЕДУЮЩИЕ ВОПРОСЫ</w:t>
      </w:r>
    </w:p>
    <w:p w:rsidR="00AF1352" w:rsidRDefault="00CD3BA4" w:rsidP="00FE2C33">
      <w:pPr>
        <w:spacing w:line="276" w:lineRule="auto"/>
        <w:ind w:firstLine="284"/>
        <w:jc w:val="both"/>
      </w:pPr>
      <w:r>
        <w:t>Определить вида ремонта (капитальный или текущий), необходим</w:t>
      </w:r>
      <w:r w:rsidR="00DF73F3">
        <w:t>ый</w:t>
      </w:r>
      <w:r w:rsidR="00737520">
        <w:t xml:space="preserve"> для проведения ремонтных работ на кровле многоквартирного дома </w:t>
      </w:r>
      <w:r w:rsidR="00547A4D">
        <w:t xml:space="preserve">жилого дома, расположенного по адресу: Тульская область, Ленинский район, </w:t>
      </w:r>
      <w:r w:rsidR="00136931">
        <w:t>пос. Шатск, ул. Садовая, д.12?</w:t>
      </w:r>
    </w:p>
    <w:p w:rsidR="00C27E0D" w:rsidRDefault="00C27E0D" w:rsidP="00FE2C33">
      <w:pPr>
        <w:spacing w:line="276" w:lineRule="auto"/>
        <w:ind w:firstLine="284"/>
        <w:jc w:val="both"/>
      </w:pPr>
    </w:p>
    <w:p w:rsidR="00C27E0D" w:rsidRPr="00C27E0D" w:rsidRDefault="00C27E0D" w:rsidP="00C27E0D">
      <w:pPr>
        <w:spacing w:line="276" w:lineRule="auto"/>
        <w:ind w:firstLine="284"/>
        <w:jc w:val="center"/>
        <w:rPr>
          <w:sz w:val="36"/>
          <w:u w:val="single"/>
        </w:rPr>
      </w:pPr>
      <w:r w:rsidRPr="00C27E0D">
        <w:rPr>
          <w:sz w:val="36"/>
          <w:u w:val="single"/>
        </w:rPr>
        <w:t xml:space="preserve">Исходная информация </w:t>
      </w:r>
    </w:p>
    <w:p w:rsidR="00AF1352" w:rsidRDefault="00C27E0D" w:rsidP="00C27E0D">
      <w:pPr>
        <w:spacing w:line="276" w:lineRule="auto"/>
        <w:ind w:firstLine="284"/>
        <w:jc w:val="both"/>
      </w:pPr>
      <w:r>
        <w:t xml:space="preserve">Копия технического паспорта на МКД расположенного по адресу: </w:t>
      </w:r>
      <w:r w:rsidRPr="00C27E0D">
        <w:t>Тульская область, Ленинский район</w:t>
      </w:r>
      <w:r>
        <w:t>, пос. Шатск, ул. Садовая, д.12</w:t>
      </w:r>
    </w:p>
    <w:p w:rsidR="00AF1352" w:rsidRDefault="00AF1352" w:rsidP="00AF1352">
      <w:pPr>
        <w:pStyle w:val="default"/>
        <w:spacing w:before="120"/>
        <w:jc w:val="center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D24480">
        <w:rPr>
          <w:rFonts w:ascii="Times New Roman" w:hAnsi="Times New Roman" w:cs="Times New Roman"/>
          <w:b/>
          <w:sz w:val="28"/>
          <w:szCs w:val="24"/>
          <w:u w:val="single"/>
        </w:rPr>
        <w:t>ИСЛЕДОВАНИЕ</w:t>
      </w:r>
    </w:p>
    <w:p w:rsidR="006D24D1" w:rsidRPr="006D24D1" w:rsidRDefault="006D24D1" w:rsidP="000568B6">
      <w:pPr>
        <w:pStyle w:val="default"/>
        <w:spacing w:before="120"/>
        <w:ind w:firstLine="284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D24D1">
        <w:rPr>
          <w:rFonts w:ascii="Times New Roman" w:hAnsi="Times New Roman" w:cs="Times New Roman"/>
          <w:b/>
          <w:sz w:val="24"/>
          <w:szCs w:val="24"/>
          <w:u w:val="single"/>
        </w:rPr>
        <w:t xml:space="preserve">Часть </w:t>
      </w:r>
      <w:r w:rsidRPr="006D24D1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I</w:t>
      </w:r>
      <w:r w:rsidRPr="006D24D1">
        <w:rPr>
          <w:rFonts w:ascii="Times New Roman" w:hAnsi="Times New Roman" w:cs="Times New Roman"/>
          <w:b/>
          <w:sz w:val="24"/>
          <w:szCs w:val="24"/>
          <w:u w:val="single"/>
        </w:rPr>
        <w:t>. нормативные термины и определения</w:t>
      </w:r>
    </w:p>
    <w:p w:rsidR="000568B6" w:rsidRPr="00F83022" w:rsidRDefault="000568B6" w:rsidP="000568B6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Согласно пункта: 2 (подпункт б) Постановление Правительства РФ от 13.08.2006 N 491 (ред. от 03.02.2022) 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управлению, содержанию и ремонту общего имущества в многоквартирном доме ненадлежащего качества и (или) с перерывами, превышающими установленную продолжительность"</w:t>
      </w:r>
    </w:p>
    <w:p w:rsidR="000568B6" w:rsidRPr="00F83022" w:rsidRDefault="000568B6" w:rsidP="000568B6">
      <w:pPr>
        <w:pStyle w:val="default"/>
        <w:spacing w:before="120"/>
        <w:rPr>
          <w:rFonts w:ascii="Times New Roman" w:hAnsi="Times New Roman" w:cs="Times New Roman"/>
          <w:sz w:val="24"/>
          <w:szCs w:val="24"/>
          <w:u w:val="single"/>
        </w:rPr>
      </w:pPr>
      <w:r w:rsidRPr="00F83022">
        <w:rPr>
          <w:rFonts w:ascii="Times New Roman" w:hAnsi="Times New Roman" w:cs="Times New Roman"/>
          <w:sz w:val="24"/>
          <w:szCs w:val="24"/>
          <w:u w:val="single"/>
        </w:rPr>
        <w:lastRenderedPageBreak/>
        <w:t>«2. (подпункт б) В состав общего имущества включаются:</w:t>
      </w:r>
      <w:r w:rsidRPr="00F83022">
        <w:rPr>
          <w:sz w:val="24"/>
          <w:szCs w:val="24"/>
          <w:u w:val="single"/>
        </w:rPr>
        <w:t xml:space="preserve"> 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б)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 xml:space="preserve"> крыши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;»</w:t>
      </w:r>
    </w:p>
    <w:p w:rsidR="000568B6" w:rsidRPr="00F83022" w:rsidRDefault="000568B6" w:rsidP="000568B6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Согласно пунктов 3.1.15; 3.1.16   СП 17.13330.2017 «Кровли.» с изменениями №1,2,3</w:t>
      </w:r>
    </w:p>
    <w:p w:rsidR="00C82840" w:rsidRPr="00F83022" w:rsidRDefault="000568B6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  <w:u w:val="single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«3.1.15 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Кровля:</w:t>
      </w:r>
      <w:r w:rsidRPr="00F83022">
        <w:rPr>
          <w:rFonts w:ascii="Times New Roman" w:hAnsi="Times New Roman" w:cs="Times New Roman"/>
          <w:sz w:val="24"/>
          <w:szCs w:val="24"/>
        </w:rPr>
        <w:t xml:space="preserve"> 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Элемент крыши, предохраняющий здание от проникновения атмосферных осадков; включает в себя водоизоляционный слой (ковер) из разных материалов, основание под водоизоляционный слой (ковер), аксессуары для обеспечения вентиляции, примыканий, безопасного перемещения и эксплуатации, снегозадержания и др.»</w:t>
      </w:r>
    </w:p>
    <w:p w:rsidR="000568B6" w:rsidRPr="00F83022" w:rsidRDefault="000568B6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«3.1.16 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Крыша</w:t>
      </w:r>
      <w:r w:rsidRPr="00F83022">
        <w:rPr>
          <w:rFonts w:ascii="Times New Roman" w:hAnsi="Times New Roman" w:cs="Times New Roman"/>
          <w:sz w:val="24"/>
          <w:szCs w:val="24"/>
        </w:rPr>
        <w:t xml:space="preserve"> (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покрытие): Верхняя несущая и ограждающая конструкция здания или сооружения для защиты помещений от внешних климатических и других воздействий</w:t>
      </w:r>
      <w:r w:rsidRPr="00F83022">
        <w:rPr>
          <w:rFonts w:ascii="Times New Roman" w:hAnsi="Times New Roman" w:cs="Times New Roman"/>
          <w:sz w:val="24"/>
          <w:szCs w:val="24"/>
        </w:rPr>
        <w:t>.»</w:t>
      </w:r>
    </w:p>
    <w:p w:rsidR="00547A4D" w:rsidRPr="00F83022" w:rsidRDefault="00547A4D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906ADD" w:rsidRPr="00F83022">
        <w:rPr>
          <w:rFonts w:ascii="Times New Roman" w:hAnsi="Times New Roman" w:cs="Times New Roman"/>
          <w:sz w:val="24"/>
          <w:szCs w:val="24"/>
        </w:rPr>
        <w:t xml:space="preserve">статьи 1 </w:t>
      </w:r>
      <w:r w:rsidR="0025537F" w:rsidRPr="00F83022">
        <w:rPr>
          <w:rFonts w:ascii="Times New Roman" w:hAnsi="Times New Roman" w:cs="Times New Roman"/>
          <w:sz w:val="24"/>
          <w:szCs w:val="24"/>
        </w:rPr>
        <w:t>пункт</w:t>
      </w:r>
      <w:r w:rsidRPr="00F83022">
        <w:rPr>
          <w:rFonts w:ascii="Times New Roman" w:hAnsi="Times New Roman" w:cs="Times New Roman"/>
          <w:sz w:val="24"/>
          <w:szCs w:val="24"/>
        </w:rPr>
        <w:t xml:space="preserve"> 14.2. Градостроительного кодекса Р.Ф.:</w:t>
      </w:r>
    </w:p>
    <w:p w:rsidR="00547A4D" w:rsidRPr="00F83022" w:rsidRDefault="00547A4D" w:rsidP="00547A4D">
      <w:pPr>
        <w:pStyle w:val="default"/>
        <w:spacing w:before="12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 «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</w:t>
      </w:r>
      <w:r w:rsidRPr="00F83022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>апитальный ремонт объектов капитального строительства</w:t>
      </w:r>
      <w:r w:rsidRPr="00F830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(за исключением линейных объектов) - </w:t>
      </w:r>
      <w:r w:rsidRPr="00F83022"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>замена и (или) восстановление строительных конструкций объектов капитального строительства или элементов таких конструкций, за исключением несущих строительных конструкций, замена и (или) восстановление систем инженерно-технического обеспечения и сетей инженерно-технического обеспечения объектов капитального строительства или их элементов, а также замена отдельных элементов несущих строительных конструкций на аналогичные или иные улучшающие показатели таких конструкций элементы и (или) восстановление указанных элементов</w:t>
      </w:r>
      <w:r w:rsidRPr="00F830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</w:p>
    <w:p w:rsidR="00906ADD" w:rsidRPr="00F83022" w:rsidRDefault="00906ADD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25537F" w:rsidRPr="00F83022">
        <w:rPr>
          <w:rFonts w:ascii="Times New Roman" w:hAnsi="Times New Roman" w:cs="Times New Roman"/>
          <w:sz w:val="24"/>
          <w:szCs w:val="24"/>
        </w:rPr>
        <w:t>пункта</w:t>
      </w:r>
      <w:r w:rsidRPr="00F83022">
        <w:rPr>
          <w:rFonts w:ascii="Times New Roman" w:hAnsi="Times New Roman" w:cs="Times New Roman"/>
          <w:sz w:val="24"/>
          <w:szCs w:val="24"/>
        </w:rPr>
        <w:t xml:space="preserve"> 6 статьи 55.24 Градостроительного кодекса Р.Ф.:</w:t>
      </w:r>
    </w:p>
    <w:p w:rsidR="00906ADD" w:rsidRPr="00F83022" w:rsidRDefault="00906ADD" w:rsidP="00906ADD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«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В целях обеспечения безопасности зданий, сооружений в процессе их эксплуатации должны обеспечиваться техническое обслуживание зданий, сооружений, эксплуатационный контроль, текущий ремонт зданий, сооружений</w:t>
      </w:r>
      <w:r w:rsidRPr="00F83022">
        <w:rPr>
          <w:rFonts w:ascii="Times New Roman" w:hAnsi="Times New Roman" w:cs="Times New Roman"/>
          <w:sz w:val="24"/>
          <w:szCs w:val="24"/>
        </w:rPr>
        <w:t>.»</w:t>
      </w:r>
    </w:p>
    <w:p w:rsidR="00906ADD" w:rsidRPr="00F83022" w:rsidRDefault="00906ADD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25537F" w:rsidRPr="00F83022">
        <w:rPr>
          <w:rFonts w:ascii="Times New Roman" w:hAnsi="Times New Roman" w:cs="Times New Roman"/>
          <w:sz w:val="24"/>
          <w:szCs w:val="24"/>
        </w:rPr>
        <w:t>пункта</w:t>
      </w:r>
      <w:r w:rsidRPr="00F83022">
        <w:rPr>
          <w:rFonts w:ascii="Times New Roman" w:hAnsi="Times New Roman" w:cs="Times New Roman"/>
          <w:sz w:val="24"/>
          <w:szCs w:val="24"/>
        </w:rPr>
        <w:t xml:space="preserve"> 8 статьи 55.24 Градостроительного кодекса Р.Ф.:</w:t>
      </w:r>
    </w:p>
    <w:p w:rsidR="00906ADD" w:rsidRPr="00F83022" w:rsidRDefault="00906ADD" w:rsidP="00547A4D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«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Техническое обслуживание зданий, сооружений, текущий ремонт зданий, сооружений проводятся в целях обеспечения надлежащего технического состояния таких зданий, сооружений. Под надлежащим техническим состоянием зданий, сооружений понимаются поддержание параметров устойчивости, надежности зданий, сооружений, а также исправность строительных конструкций, систем инженерно-технического обеспечения, сетей инженерно-технического обеспечения, их элементов в соответствии с требованиями технических регламентов, проектной документации</w:t>
      </w:r>
      <w:r w:rsidRPr="00F83022">
        <w:rPr>
          <w:rFonts w:ascii="Times New Roman" w:hAnsi="Times New Roman" w:cs="Times New Roman"/>
          <w:sz w:val="24"/>
          <w:szCs w:val="24"/>
        </w:rPr>
        <w:t>.»</w:t>
      </w:r>
    </w:p>
    <w:p w:rsidR="00547A4D" w:rsidRPr="00F83022" w:rsidRDefault="00C94883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Согласно письма Минстроя России от 27.02.2018 N 7026-АС/08 &lt;Об определении видов ремонта&gt;:</w:t>
      </w:r>
    </w:p>
    <w:p w:rsidR="00C94883" w:rsidRPr="00F83022" w:rsidRDefault="00C94883" w:rsidP="00906ADD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«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 xml:space="preserve">Как правило, 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 текущему ремонту относят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 xml:space="preserve"> устранение мелких неисправностей, выявляемых в ходе повседневной эксплуатации основного средства, при котором объект практически не выбывает из эксплуатации, а его технические характеристики не меняются, работы по систематическому и своевременному предохранению основных средств от преждевременного износа путем проведения профилактических мероприятий; 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 капитальному ремонту - относят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 xml:space="preserve"> восстановление утраченных первоначальных технических характеристик объекта в целом, при этом основные технико-экономические показатели остаются неизменными</w:t>
      </w:r>
      <w:r w:rsidRPr="00F83022">
        <w:rPr>
          <w:rFonts w:ascii="Times New Roman" w:hAnsi="Times New Roman" w:cs="Times New Roman"/>
          <w:sz w:val="24"/>
          <w:szCs w:val="24"/>
        </w:rPr>
        <w:t>.»</w:t>
      </w:r>
    </w:p>
    <w:p w:rsidR="00C94883" w:rsidRPr="00F83022" w:rsidRDefault="00C94883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Согласно: </w:t>
      </w:r>
      <w:r w:rsidR="0025537F" w:rsidRPr="00F83022">
        <w:rPr>
          <w:rFonts w:ascii="Times New Roman" w:hAnsi="Times New Roman" w:cs="Times New Roman"/>
          <w:sz w:val="24"/>
          <w:szCs w:val="24"/>
        </w:rPr>
        <w:t>пункту 3.1. ГОСТ Р 56535-2015. Национальный стандарт Российской Федерации. Услуги жилищно-коммунального хозяйства и управления многоквартирными домами. Услуги текущего ремонта общего имущества многоквартирных домов. Общие требования" (утв. и введен в действие Приказом Росстандарта от 29.07.2015 N 1005-ст).</w:t>
      </w:r>
    </w:p>
    <w:p w:rsidR="00547A4D" w:rsidRPr="00F83022" w:rsidRDefault="0025537F" w:rsidP="00C94883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«</w:t>
      </w:r>
      <w:r w:rsidR="00C94883" w:rsidRPr="00F83022">
        <w:rPr>
          <w:rFonts w:ascii="Times New Roman" w:hAnsi="Times New Roman" w:cs="Times New Roman"/>
          <w:sz w:val="24"/>
          <w:szCs w:val="24"/>
        </w:rPr>
        <w:t xml:space="preserve">3.1 </w:t>
      </w:r>
      <w:r w:rsidR="00C94883" w:rsidRPr="00F83022">
        <w:rPr>
          <w:rFonts w:ascii="Times New Roman" w:hAnsi="Times New Roman" w:cs="Times New Roman"/>
          <w:b/>
          <w:sz w:val="24"/>
          <w:szCs w:val="24"/>
          <w:u w:val="single"/>
        </w:rPr>
        <w:t>текущий ремонт</w:t>
      </w:r>
      <w:r w:rsidR="00C94883" w:rsidRPr="00F83022">
        <w:rPr>
          <w:rFonts w:ascii="Times New Roman" w:hAnsi="Times New Roman" w:cs="Times New Roman"/>
          <w:sz w:val="24"/>
          <w:szCs w:val="24"/>
          <w:u w:val="single"/>
        </w:rPr>
        <w:t xml:space="preserve">: Комплекс работ (услуг), включенных в план работ и проводимых в рамках содержания общего имущества многоквартирного дома, связанных с восстановлением потерявших в процессе эксплуатации функциональную способность частей многоквартирного дома, на аналогичные или иные, улучшающие показатели до их нормативного состояния, когда объем таких работ </w:t>
      </w:r>
      <w:r w:rsidR="00C94883" w:rsidRPr="00F83022">
        <w:rPr>
          <w:rFonts w:ascii="Times New Roman" w:hAnsi="Times New Roman" w:cs="Times New Roman"/>
          <w:b/>
          <w:sz w:val="24"/>
          <w:szCs w:val="24"/>
          <w:u w:val="single"/>
        </w:rPr>
        <w:t>не превышает тридцати процентов от ремонтируемого имущества</w:t>
      </w:r>
      <w:r w:rsidR="00C94883" w:rsidRPr="00F83022">
        <w:rPr>
          <w:rFonts w:ascii="Times New Roman" w:hAnsi="Times New Roman" w:cs="Times New Roman"/>
          <w:sz w:val="24"/>
          <w:szCs w:val="24"/>
        </w:rPr>
        <w:t>.</w:t>
      </w:r>
      <w:r w:rsidRPr="00F83022">
        <w:rPr>
          <w:rFonts w:ascii="Times New Roman" w:hAnsi="Times New Roman" w:cs="Times New Roman"/>
          <w:sz w:val="24"/>
          <w:szCs w:val="24"/>
        </w:rPr>
        <w:t>»</w:t>
      </w:r>
    </w:p>
    <w:p w:rsidR="0025537F" w:rsidRPr="00F83022" w:rsidRDefault="00FE2C33" w:rsidP="00FE2C33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lastRenderedPageBreak/>
        <w:t>Согласно пунктам: 18,21,22 Постановление Правительства РФ от 13.08.2006 N 491 (ред. от 03.02.2022) 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управлению, содержанию и ремонту общего имущества в многоквартирном доме ненадлежащего качества и (или) с перерывами, превышающими установленную продолжительность"</w:t>
      </w:r>
    </w:p>
    <w:p w:rsidR="00547A4D" w:rsidRPr="00F83022" w:rsidRDefault="000568B6" w:rsidP="00FE2C33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 </w:t>
      </w:r>
      <w:r w:rsidR="00FE2C33" w:rsidRPr="00F83022">
        <w:rPr>
          <w:rFonts w:ascii="Times New Roman" w:hAnsi="Times New Roman" w:cs="Times New Roman"/>
          <w:sz w:val="24"/>
          <w:szCs w:val="24"/>
        </w:rPr>
        <w:t xml:space="preserve">«18. </w:t>
      </w:r>
      <w:r w:rsidR="00FE2C33" w:rsidRPr="00F83022">
        <w:rPr>
          <w:rFonts w:ascii="Times New Roman" w:hAnsi="Times New Roman" w:cs="Times New Roman"/>
          <w:b/>
          <w:sz w:val="24"/>
          <w:szCs w:val="24"/>
          <w:u w:val="single"/>
        </w:rPr>
        <w:t>Текущий ремонт общего имущества</w:t>
      </w:r>
      <w:r w:rsidR="00FE2C33" w:rsidRPr="00F83022">
        <w:rPr>
          <w:rFonts w:ascii="Times New Roman" w:hAnsi="Times New Roman" w:cs="Times New Roman"/>
          <w:sz w:val="24"/>
          <w:szCs w:val="24"/>
        </w:rPr>
        <w:t xml:space="preserve"> проводится по решению общего собрания собственников помещений </w:t>
      </w:r>
      <w:r w:rsidR="00FE2C33" w:rsidRPr="00F83022">
        <w:rPr>
          <w:rFonts w:ascii="Times New Roman" w:hAnsi="Times New Roman" w:cs="Times New Roman"/>
          <w:sz w:val="24"/>
          <w:szCs w:val="24"/>
          <w:u w:val="single"/>
        </w:rPr>
        <w:t>для предупреждения преждевременного износа и поддержания эксплуатационных показателей и работоспособности, устранения повреждений и неисправностей общего имущества или его отдельных элементов</w:t>
      </w:r>
      <w:r w:rsidR="00FE2C33" w:rsidRPr="00F83022">
        <w:rPr>
          <w:rFonts w:ascii="Times New Roman" w:hAnsi="Times New Roman" w:cs="Times New Roman"/>
          <w:sz w:val="24"/>
          <w:szCs w:val="24"/>
        </w:rPr>
        <w:t xml:space="preserve"> (без замены ограждающих несущих конструкций, лифтов).»</w:t>
      </w:r>
    </w:p>
    <w:p w:rsidR="00FE2C33" w:rsidRPr="00F83022" w:rsidRDefault="00FE2C33" w:rsidP="00FE2C33">
      <w:pPr>
        <w:pStyle w:val="default"/>
        <w:spacing w:before="120"/>
        <w:rPr>
          <w:rFonts w:ascii="Times New Roman" w:hAnsi="Times New Roman" w:cs="Times New Roman"/>
          <w:sz w:val="24"/>
          <w:szCs w:val="24"/>
          <w:u w:val="single"/>
        </w:rPr>
      </w:pPr>
      <w:r w:rsidRPr="00F83022">
        <w:rPr>
          <w:rFonts w:ascii="Times New Roman" w:hAnsi="Times New Roman" w:cs="Times New Roman"/>
          <w:sz w:val="24"/>
          <w:szCs w:val="24"/>
        </w:rPr>
        <w:t xml:space="preserve">«21. </w:t>
      </w:r>
      <w:r w:rsidRPr="00F83022">
        <w:rPr>
          <w:rFonts w:ascii="Times New Roman" w:hAnsi="Times New Roman" w:cs="Times New Roman"/>
          <w:b/>
          <w:sz w:val="24"/>
          <w:szCs w:val="24"/>
          <w:u w:val="single"/>
        </w:rPr>
        <w:t>Капитальный ремонт общего имущества</w:t>
      </w:r>
      <w:r w:rsidRPr="00F83022">
        <w:rPr>
          <w:rFonts w:ascii="Times New Roman" w:hAnsi="Times New Roman" w:cs="Times New Roman"/>
          <w:sz w:val="24"/>
          <w:szCs w:val="24"/>
        </w:rPr>
        <w:t xml:space="preserve"> проводится по решению общего собрания собственников помещений </w:t>
      </w:r>
      <w:r w:rsidRPr="00F83022">
        <w:rPr>
          <w:rFonts w:ascii="Times New Roman" w:hAnsi="Times New Roman" w:cs="Times New Roman"/>
          <w:sz w:val="24"/>
          <w:szCs w:val="24"/>
          <w:u w:val="single"/>
        </w:rPr>
        <w:t>для устранения физического износа или разрушения, поддержания и восстановления исправности и эксплуатационных показателей, в случае нарушения (опасности нарушения) установленных предельно допустимых характеристик надежности и безопасности, а также при необходимости замены соответствующих элементов общего имущества (в том числе ограждающих несущих конструкций многоквартирного дома, лифтов и другого оборудования).</w:t>
      </w:r>
      <w:r w:rsidR="00C82840" w:rsidRPr="00F83022">
        <w:rPr>
          <w:rFonts w:ascii="Times New Roman" w:hAnsi="Times New Roman" w:cs="Times New Roman"/>
          <w:sz w:val="24"/>
          <w:szCs w:val="24"/>
          <w:u w:val="single"/>
        </w:rPr>
        <w:t>»</w:t>
      </w:r>
    </w:p>
    <w:p w:rsidR="00C82840" w:rsidRPr="00F83022" w:rsidRDefault="00C82840" w:rsidP="00FE2C33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  <w:u w:val="single"/>
        </w:rPr>
        <w:t>«22. Факт достижения общим имуществом уровня установленных предельно допустимых характеристик надежности и безопасности устанавливается собственниками помещений или ответственными лицами с отражением этого факта в акте осмотра, а также соответственно федеральными органами исполнительной власти, органами государственной власти субъектов Российской Федерации, уполномоченными осуществлять государственный контроль за использованием и сохранностью жилищного фонда в соответствии с федеральными законами и иными нормативными правовыми актами Российской Федерации.»</w:t>
      </w:r>
    </w:p>
    <w:p w:rsidR="00357380" w:rsidRDefault="00065469" w:rsidP="0035738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F83022">
        <w:rPr>
          <w:rFonts w:ascii="Times New Roman" w:hAnsi="Times New Roman" w:cs="Times New Roman"/>
          <w:sz w:val="24"/>
          <w:szCs w:val="24"/>
        </w:rPr>
        <w:t>Согласно</w:t>
      </w:r>
      <w:r w:rsidR="00456021">
        <w:rPr>
          <w:rFonts w:ascii="Times New Roman" w:hAnsi="Times New Roman" w:cs="Times New Roman"/>
          <w:sz w:val="24"/>
          <w:szCs w:val="24"/>
        </w:rPr>
        <w:t xml:space="preserve"> пунктов</w:t>
      </w:r>
      <w:r w:rsidR="00357380">
        <w:rPr>
          <w:rFonts w:ascii="Times New Roman" w:hAnsi="Times New Roman" w:cs="Times New Roman"/>
          <w:sz w:val="24"/>
          <w:szCs w:val="24"/>
        </w:rPr>
        <w:t>: 3.5;</w:t>
      </w:r>
      <w:r w:rsidR="00B204F0">
        <w:rPr>
          <w:rFonts w:ascii="Times New Roman" w:hAnsi="Times New Roman" w:cs="Times New Roman"/>
          <w:sz w:val="24"/>
          <w:szCs w:val="24"/>
        </w:rPr>
        <w:t>4.5</w:t>
      </w:r>
      <w:r w:rsidR="00357380">
        <w:rPr>
          <w:rFonts w:ascii="Times New Roman" w:hAnsi="Times New Roman" w:cs="Times New Roman"/>
          <w:sz w:val="24"/>
          <w:szCs w:val="24"/>
        </w:rPr>
        <w:t xml:space="preserve"> </w:t>
      </w:r>
      <w:r w:rsidR="00357380" w:rsidRPr="00357380">
        <w:rPr>
          <w:rFonts w:ascii="Times New Roman" w:hAnsi="Times New Roman" w:cs="Times New Roman"/>
          <w:sz w:val="24"/>
          <w:szCs w:val="24"/>
        </w:rPr>
        <w:t>СП 368.1325800.2017 «Здания жилые. Правила проектирования капитального ремонта» с изменениями №</w:t>
      </w:r>
      <w:r w:rsidR="00357380">
        <w:rPr>
          <w:rFonts w:ascii="Times New Roman" w:hAnsi="Times New Roman" w:cs="Times New Roman"/>
          <w:sz w:val="24"/>
          <w:szCs w:val="24"/>
        </w:rPr>
        <w:t>1</w:t>
      </w:r>
    </w:p>
    <w:p w:rsidR="00547A4D" w:rsidRDefault="00357380" w:rsidP="0035738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« </w:t>
      </w:r>
      <w:r w:rsidRPr="00357380">
        <w:rPr>
          <w:rFonts w:ascii="Times New Roman" w:hAnsi="Times New Roman" w:cs="Times New Roman"/>
          <w:b/>
          <w:sz w:val="24"/>
          <w:szCs w:val="24"/>
          <w:u w:val="single"/>
        </w:rPr>
        <w:t>Физический</w:t>
      </w:r>
      <w:proofErr w:type="gramEnd"/>
      <w:r w:rsidRPr="00357380">
        <w:rPr>
          <w:rFonts w:ascii="Times New Roman" w:hAnsi="Times New Roman" w:cs="Times New Roman"/>
          <w:b/>
          <w:sz w:val="24"/>
          <w:szCs w:val="24"/>
          <w:u w:val="single"/>
        </w:rPr>
        <w:t xml:space="preserve"> износ многоквартирного дома</w:t>
      </w:r>
      <w:r w:rsidRPr="00357380">
        <w:rPr>
          <w:rFonts w:ascii="Times New Roman" w:hAnsi="Times New Roman" w:cs="Times New Roman"/>
          <w:sz w:val="24"/>
          <w:szCs w:val="24"/>
        </w:rPr>
        <w:t xml:space="preserve">: </w:t>
      </w:r>
      <w:r w:rsidRPr="00357380">
        <w:rPr>
          <w:rFonts w:ascii="Times New Roman" w:hAnsi="Times New Roman" w:cs="Times New Roman"/>
          <w:sz w:val="24"/>
          <w:szCs w:val="24"/>
          <w:u w:val="single"/>
        </w:rPr>
        <w:t>Показатель, характеризующий изменение, снижение и потери функциональной и (или) несущей способности и деформации конструкций, элементов или частей многоквартирного дома по сравнению с первоначальным (нормативным техническим) состоянием.</w:t>
      </w:r>
      <w:r>
        <w:rPr>
          <w:rFonts w:ascii="Times New Roman" w:hAnsi="Times New Roman" w:cs="Times New Roman"/>
          <w:sz w:val="24"/>
          <w:szCs w:val="24"/>
          <w:u w:val="single"/>
        </w:rPr>
        <w:t>»</w:t>
      </w:r>
    </w:p>
    <w:p w:rsidR="00456021" w:rsidRDefault="00B204F0" w:rsidP="00B204F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456021" w:rsidRPr="00456021">
        <w:rPr>
          <w:rFonts w:ascii="Times New Roman" w:hAnsi="Times New Roman" w:cs="Times New Roman"/>
          <w:sz w:val="24"/>
          <w:szCs w:val="24"/>
          <w:u w:val="single"/>
        </w:rPr>
        <w:t xml:space="preserve">4.5 </w:t>
      </w:r>
      <w:r w:rsidR="00456021" w:rsidRPr="00B204F0">
        <w:rPr>
          <w:rFonts w:ascii="Times New Roman" w:hAnsi="Times New Roman" w:cs="Times New Roman"/>
          <w:b/>
          <w:sz w:val="24"/>
          <w:szCs w:val="24"/>
          <w:u w:val="single"/>
        </w:rPr>
        <w:t>Физический износ конструкций</w:t>
      </w:r>
      <w:r w:rsidR="00456021" w:rsidRPr="00456021">
        <w:rPr>
          <w:rFonts w:ascii="Times New Roman" w:hAnsi="Times New Roman" w:cs="Times New Roman"/>
          <w:sz w:val="24"/>
          <w:szCs w:val="24"/>
          <w:u w:val="single"/>
        </w:rPr>
        <w:t>, инженерных систем и д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ругих объектов общего имущества </w:t>
      </w:r>
      <w:r w:rsidR="00456021" w:rsidRPr="00456021">
        <w:rPr>
          <w:rFonts w:ascii="Times New Roman" w:hAnsi="Times New Roman" w:cs="Times New Roman"/>
          <w:sz w:val="24"/>
          <w:szCs w:val="24"/>
          <w:u w:val="single"/>
        </w:rPr>
        <w:t>многоквартирных домов определяется путем их технического обследования визуальным способом (по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56021" w:rsidRPr="00456021">
        <w:rPr>
          <w:rFonts w:ascii="Times New Roman" w:hAnsi="Times New Roman" w:cs="Times New Roman"/>
          <w:sz w:val="24"/>
          <w:szCs w:val="24"/>
          <w:u w:val="single"/>
        </w:rPr>
        <w:t>внешним признакам износа), инструментальными методами контроля и испытания, которые приведены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56021" w:rsidRPr="00456021">
        <w:rPr>
          <w:rFonts w:ascii="Times New Roman" w:hAnsi="Times New Roman" w:cs="Times New Roman"/>
          <w:sz w:val="24"/>
          <w:szCs w:val="24"/>
          <w:u w:val="single"/>
        </w:rPr>
        <w:t>в [13], [14] с учетом [7, пункт 22].</w:t>
      </w:r>
      <w:r>
        <w:rPr>
          <w:rFonts w:ascii="Times New Roman" w:hAnsi="Times New Roman" w:cs="Times New Roman"/>
          <w:sz w:val="24"/>
          <w:szCs w:val="24"/>
          <w:u w:val="single"/>
        </w:rPr>
        <w:t>», где:</w:t>
      </w:r>
    </w:p>
    <w:p w:rsidR="00B204F0" w:rsidRPr="00B204F0" w:rsidRDefault="00B204F0" w:rsidP="00B204F0">
      <w:pPr>
        <w:pStyle w:val="default"/>
        <w:spacing w:before="0"/>
        <w:ind w:firstLine="284"/>
        <w:rPr>
          <w:rFonts w:ascii="Times New Roman" w:hAnsi="Times New Roman" w:cs="Times New Roman"/>
          <w:sz w:val="24"/>
          <w:szCs w:val="24"/>
        </w:rPr>
      </w:pPr>
      <w:r w:rsidRPr="00B204F0">
        <w:rPr>
          <w:rFonts w:ascii="Times New Roman" w:hAnsi="Times New Roman" w:cs="Times New Roman"/>
          <w:sz w:val="24"/>
          <w:szCs w:val="24"/>
        </w:rPr>
        <w:t>[13] ВСН 53-86(р) Правила оценки физического износа жилых зданий</w:t>
      </w:r>
    </w:p>
    <w:p w:rsidR="00B204F0" w:rsidRPr="00B204F0" w:rsidRDefault="00B204F0" w:rsidP="00B204F0">
      <w:pPr>
        <w:pStyle w:val="default"/>
        <w:spacing w:before="0"/>
        <w:ind w:firstLine="284"/>
        <w:rPr>
          <w:rFonts w:ascii="Times New Roman" w:hAnsi="Times New Roman" w:cs="Times New Roman"/>
          <w:sz w:val="24"/>
          <w:szCs w:val="24"/>
        </w:rPr>
      </w:pPr>
      <w:r w:rsidRPr="00B204F0">
        <w:rPr>
          <w:rFonts w:ascii="Times New Roman" w:hAnsi="Times New Roman" w:cs="Times New Roman"/>
          <w:sz w:val="24"/>
          <w:szCs w:val="24"/>
        </w:rPr>
        <w:t>[14] ВСН 57-88(р) Положение по техническому обследованию жилых зданий</w:t>
      </w:r>
    </w:p>
    <w:p w:rsidR="00B204F0" w:rsidRDefault="00B204F0" w:rsidP="00B204F0">
      <w:pPr>
        <w:pStyle w:val="default"/>
        <w:spacing w:before="0"/>
        <w:ind w:firstLine="284"/>
        <w:rPr>
          <w:rFonts w:ascii="Times New Roman" w:hAnsi="Times New Roman" w:cs="Times New Roman"/>
          <w:sz w:val="24"/>
          <w:szCs w:val="24"/>
          <w:u w:val="single"/>
        </w:rPr>
      </w:pPr>
      <w:r w:rsidRPr="00B204F0">
        <w:rPr>
          <w:rFonts w:ascii="Times New Roman" w:hAnsi="Times New Roman" w:cs="Times New Roman"/>
          <w:sz w:val="24"/>
          <w:szCs w:val="24"/>
        </w:rPr>
        <w:t>[7] Постановление Правительства РФ от 13 августа 2006 г. № 491 «Об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управлению, содержанию и ремонту общего имущества в многоквартирном доме ненадлежащего качества и (или) с перерывами, превышающими установленную продолжительность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B204F0" w:rsidRDefault="00B204F0" w:rsidP="00B204F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  <w:u w:val="single"/>
        </w:rPr>
      </w:pPr>
    </w:p>
    <w:p w:rsidR="006D24D1" w:rsidRPr="006D24D1" w:rsidRDefault="006D24D1" w:rsidP="00357380">
      <w:pPr>
        <w:pStyle w:val="default"/>
        <w:spacing w:before="120"/>
        <w:ind w:firstLine="284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D24D1">
        <w:rPr>
          <w:rFonts w:ascii="Times New Roman" w:hAnsi="Times New Roman" w:cs="Times New Roman"/>
          <w:b/>
          <w:sz w:val="24"/>
          <w:szCs w:val="24"/>
          <w:u w:val="single"/>
        </w:rPr>
        <w:t xml:space="preserve">Часть </w:t>
      </w:r>
      <w:r w:rsidRPr="006D24D1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II</w:t>
      </w:r>
      <w:r w:rsidRPr="006D24D1">
        <w:rPr>
          <w:rFonts w:ascii="Times New Roman" w:hAnsi="Times New Roman" w:cs="Times New Roman"/>
          <w:b/>
          <w:sz w:val="24"/>
          <w:szCs w:val="24"/>
          <w:u w:val="single"/>
        </w:rPr>
        <w:t xml:space="preserve"> определение физического износа кровли многоквартирного жилого дома, расположенного по адресу: Тульская область, Ленинский район, </w:t>
      </w:r>
      <w:r w:rsidR="00136931">
        <w:rPr>
          <w:rFonts w:ascii="Times New Roman" w:hAnsi="Times New Roman" w:cs="Times New Roman"/>
          <w:b/>
          <w:sz w:val="24"/>
          <w:szCs w:val="24"/>
          <w:u w:val="single"/>
        </w:rPr>
        <w:t>пос. Шатск, ул. Садовая, д.12</w:t>
      </w:r>
    </w:p>
    <w:p w:rsidR="00065469" w:rsidRDefault="00136931" w:rsidP="006D24D1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12.12.2022г.</w:t>
      </w:r>
      <w:r w:rsidR="006D24D1">
        <w:rPr>
          <w:rFonts w:ascii="Times New Roman" w:hAnsi="Times New Roman" w:cs="Times New Roman"/>
          <w:sz w:val="24"/>
          <w:szCs w:val="24"/>
        </w:rPr>
        <w:t xml:space="preserve">экспертом в присутствии: ген. директора ООО УК «Индустрия сервиса» Козлова </w:t>
      </w:r>
      <w:r w:rsidR="007078A5">
        <w:rPr>
          <w:rFonts w:ascii="Times New Roman" w:hAnsi="Times New Roman" w:cs="Times New Roman"/>
          <w:sz w:val="24"/>
          <w:szCs w:val="24"/>
        </w:rPr>
        <w:t xml:space="preserve">И.М. и </w:t>
      </w:r>
      <w:r>
        <w:rPr>
          <w:rFonts w:ascii="Times New Roman" w:hAnsi="Times New Roman" w:cs="Times New Roman"/>
          <w:sz w:val="24"/>
          <w:szCs w:val="24"/>
        </w:rPr>
        <w:t xml:space="preserve">собственника кв.88 Николаенко В.Г. </w:t>
      </w:r>
      <w:r w:rsidR="00B204F0">
        <w:rPr>
          <w:rFonts w:ascii="Times New Roman" w:hAnsi="Times New Roman" w:cs="Times New Roman"/>
          <w:sz w:val="24"/>
          <w:szCs w:val="24"/>
        </w:rPr>
        <w:t>с учетом требований</w:t>
      </w:r>
      <w:r w:rsidR="00B204F0" w:rsidRPr="00B204F0">
        <w:t xml:space="preserve"> </w:t>
      </w:r>
      <w:r w:rsidR="00B204F0" w:rsidRPr="00B204F0">
        <w:rPr>
          <w:rFonts w:ascii="Times New Roman" w:hAnsi="Times New Roman" w:cs="Times New Roman"/>
          <w:sz w:val="24"/>
          <w:szCs w:val="24"/>
        </w:rPr>
        <w:t xml:space="preserve">ВСН 57-88(р) </w:t>
      </w:r>
      <w:r w:rsidR="0094787A">
        <w:rPr>
          <w:rFonts w:ascii="Times New Roman" w:hAnsi="Times New Roman" w:cs="Times New Roman"/>
          <w:sz w:val="24"/>
          <w:szCs w:val="24"/>
        </w:rPr>
        <w:t>«</w:t>
      </w:r>
      <w:r w:rsidR="00B204F0" w:rsidRPr="00B204F0">
        <w:rPr>
          <w:rFonts w:ascii="Times New Roman" w:hAnsi="Times New Roman" w:cs="Times New Roman"/>
          <w:sz w:val="24"/>
          <w:szCs w:val="24"/>
        </w:rPr>
        <w:t>Положение по техническому обследованию жилых зданий</w:t>
      </w:r>
      <w:r w:rsidR="0094787A">
        <w:rPr>
          <w:rFonts w:ascii="Times New Roman" w:hAnsi="Times New Roman" w:cs="Times New Roman"/>
          <w:sz w:val="24"/>
          <w:szCs w:val="24"/>
        </w:rPr>
        <w:t>»</w:t>
      </w:r>
      <w:r w:rsidR="00B204F0">
        <w:rPr>
          <w:rFonts w:ascii="Times New Roman" w:hAnsi="Times New Roman" w:cs="Times New Roman"/>
          <w:sz w:val="24"/>
          <w:szCs w:val="24"/>
        </w:rPr>
        <w:t xml:space="preserve"> </w:t>
      </w:r>
      <w:r w:rsidR="007078A5">
        <w:rPr>
          <w:rFonts w:ascii="Times New Roman" w:hAnsi="Times New Roman" w:cs="Times New Roman"/>
          <w:sz w:val="24"/>
          <w:szCs w:val="24"/>
        </w:rPr>
        <w:t xml:space="preserve">произведен осмотр кровли </w:t>
      </w:r>
      <w:r w:rsidR="007078A5" w:rsidRPr="007078A5">
        <w:rPr>
          <w:rFonts w:ascii="Times New Roman" w:hAnsi="Times New Roman" w:cs="Times New Roman"/>
          <w:sz w:val="24"/>
          <w:szCs w:val="24"/>
        </w:rPr>
        <w:t xml:space="preserve">многоквартирного жилого дома, расположенного по адресу: Тульская область, Ленинский район, </w:t>
      </w:r>
      <w:r>
        <w:rPr>
          <w:rFonts w:ascii="Times New Roman" w:hAnsi="Times New Roman" w:cs="Times New Roman"/>
          <w:sz w:val="24"/>
          <w:szCs w:val="24"/>
        </w:rPr>
        <w:t xml:space="preserve">пос. Шатск, ул. Садовая, </w:t>
      </w:r>
      <w:r>
        <w:rPr>
          <w:rFonts w:ascii="Times New Roman" w:hAnsi="Times New Roman" w:cs="Times New Roman"/>
          <w:sz w:val="24"/>
          <w:szCs w:val="24"/>
        </w:rPr>
        <w:lastRenderedPageBreak/>
        <w:t>д.12</w:t>
      </w:r>
      <w:r w:rsidR="007078A5">
        <w:rPr>
          <w:rFonts w:ascii="Times New Roman" w:hAnsi="Times New Roman" w:cs="Times New Roman"/>
          <w:sz w:val="24"/>
          <w:szCs w:val="24"/>
        </w:rPr>
        <w:t xml:space="preserve"> в результате которого установлены признаки физического износа </w:t>
      </w:r>
      <w:r w:rsidR="00456021">
        <w:rPr>
          <w:rFonts w:ascii="Times New Roman" w:hAnsi="Times New Roman" w:cs="Times New Roman"/>
          <w:sz w:val="24"/>
          <w:szCs w:val="24"/>
        </w:rPr>
        <w:t xml:space="preserve">кровли, данные признаки занесены в акт обследования от </w:t>
      </w:r>
      <w:r>
        <w:rPr>
          <w:rFonts w:ascii="Times New Roman" w:hAnsi="Times New Roman" w:cs="Times New Roman"/>
          <w:sz w:val="24"/>
          <w:szCs w:val="24"/>
        </w:rPr>
        <w:t>12.12</w:t>
      </w:r>
      <w:r w:rsidR="009306D5">
        <w:rPr>
          <w:rFonts w:ascii="Times New Roman" w:hAnsi="Times New Roman" w:cs="Times New Roman"/>
          <w:sz w:val="24"/>
          <w:szCs w:val="24"/>
        </w:rPr>
        <w:t>.2022г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56021">
        <w:rPr>
          <w:rFonts w:ascii="Times New Roman" w:hAnsi="Times New Roman" w:cs="Times New Roman"/>
          <w:sz w:val="24"/>
          <w:szCs w:val="24"/>
        </w:rPr>
        <w:t>(см. Приложение)</w:t>
      </w:r>
    </w:p>
    <w:p w:rsidR="00AB5EF2" w:rsidRDefault="009306D5" w:rsidP="006D24D1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Осмотром </w:t>
      </w:r>
      <w:r w:rsidR="00136931">
        <w:rPr>
          <w:rFonts w:ascii="Times New Roman" w:hAnsi="Times New Roman" w:cs="Times New Roman"/>
          <w:sz w:val="24"/>
          <w:szCs w:val="24"/>
        </w:rPr>
        <w:t>12.</w:t>
      </w:r>
      <w:proofErr w:type="gramStart"/>
      <w:r w:rsidR="00136931">
        <w:rPr>
          <w:rFonts w:ascii="Times New Roman" w:hAnsi="Times New Roman" w:cs="Times New Roman"/>
          <w:sz w:val="24"/>
          <w:szCs w:val="24"/>
        </w:rPr>
        <w:t>12.2022г.</w:t>
      </w:r>
      <w:r w:rsidR="00AB5EF2">
        <w:rPr>
          <w:rFonts w:ascii="Times New Roman" w:hAnsi="Times New Roman" w:cs="Times New Roman"/>
          <w:sz w:val="24"/>
          <w:szCs w:val="24"/>
        </w:rPr>
        <w:t>установлено</w:t>
      </w:r>
      <w:proofErr w:type="gramEnd"/>
      <w:r w:rsidR="00AB5EF2">
        <w:rPr>
          <w:rFonts w:ascii="Times New Roman" w:hAnsi="Times New Roman" w:cs="Times New Roman"/>
          <w:sz w:val="24"/>
          <w:szCs w:val="24"/>
        </w:rPr>
        <w:t>:</w:t>
      </w:r>
    </w:p>
    <w:p w:rsidR="00AB5EF2" w:rsidRDefault="00C27E0D" w:rsidP="00AB5EF2">
      <w:pPr>
        <w:pStyle w:val="default"/>
        <w:numPr>
          <w:ilvl w:val="0"/>
          <w:numId w:val="12"/>
        </w:numPr>
        <w:spacing w:before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Отсутствие уклона</w:t>
      </w:r>
      <w:r w:rsidR="00435DE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кровли  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местах </w:t>
      </w:r>
      <w:r w:rsidR="005D62C7">
        <w:rPr>
          <w:rFonts w:ascii="Times New Roman" w:hAnsi="Times New Roman" w:cs="Times New Roman"/>
          <w:sz w:val="24"/>
          <w:szCs w:val="24"/>
        </w:rPr>
        <w:t>слива 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D62C7">
        <w:rPr>
          <w:rFonts w:ascii="Times New Roman" w:hAnsi="Times New Roman" w:cs="Times New Roman"/>
          <w:sz w:val="24"/>
          <w:szCs w:val="24"/>
        </w:rPr>
        <w:t>внутренние водостоки</w:t>
      </w:r>
      <w:r>
        <w:rPr>
          <w:rFonts w:ascii="Times New Roman" w:hAnsi="Times New Roman" w:cs="Times New Roman"/>
          <w:sz w:val="24"/>
          <w:szCs w:val="24"/>
        </w:rPr>
        <w:t>, стоячая вода</w:t>
      </w:r>
      <w:r w:rsidR="005D62C7">
        <w:rPr>
          <w:rFonts w:ascii="Times New Roman" w:hAnsi="Times New Roman" w:cs="Times New Roman"/>
          <w:sz w:val="24"/>
          <w:szCs w:val="24"/>
        </w:rPr>
        <w:t>, разрушение зашитых колпаков водостока.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62C7" w:rsidRDefault="00C27E0D" w:rsidP="00C27E0D">
      <w:pPr>
        <w:pStyle w:val="default"/>
        <w:spacing w:before="120"/>
        <w:ind w:left="64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21217-WA00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2C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21217-WA00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C7" w:rsidRDefault="00C27E0D" w:rsidP="00C27E0D">
      <w:pPr>
        <w:pStyle w:val="default"/>
        <w:spacing w:before="120"/>
        <w:ind w:left="64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21217-WA002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2C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21217-WA00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E0D" w:rsidRDefault="00C27E0D" w:rsidP="00C27E0D">
      <w:pPr>
        <w:pStyle w:val="default"/>
        <w:spacing w:before="120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221217-WA00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2C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21217-WA005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E0D" w:rsidRDefault="005D62C7" w:rsidP="00AB5EF2">
      <w:pPr>
        <w:pStyle w:val="default"/>
        <w:numPr>
          <w:ilvl w:val="0"/>
          <w:numId w:val="12"/>
        </w:numPr>
        <w:spacing w:before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Разрушение ограждающей решётки</w:t>
      </w:r>
    </w:p>
    <w:p w:rsidR="00435DE6" w:rsidRDefault="005D62C7" w:rsidP="00435DE6">
      <w:pPr>
        <w:pStyle w:val="default"/>
        <w:spacing w:before="12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79812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221217-WA0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5DE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221217-WA003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EF2" w:rsidRDefault="00435DE6" w:rsidP="00435DE6">
      <w:pPr>
        <w:pStyle w:val="default"/>
        <w:spacing w:before="12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D62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21217-WA005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E34FCD" wp14:editId="2F794563">
            <wp:extent cx="2879812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221217-WA0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DE6" w:rsidRDefault="00435DE6" w:rsidP="00435DE6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</w:p>
    <w:p w:rsidR="00435DE6" w:rsidRDefault="00435DE6" w:rsidP="00435DE6">
      <w:pPr>
        <w:pStyle w:val="default"/>
        <w:numPr>
          <w:ilvl w:val="0"/>
          <w:numId w:val="12"/>
        </w:numPr>
        <w:spacing w:before="120"/>
        <w:rPr>
          <w:rFonts w:ascii="Times New Roman" w:hAnsi="Times New Roman" w:cs="Times New Roman"/>
          <w:sz w:val="24"/>
          <w:szCs w:val="24"/>
        </w:rPr>
      </w:pPr>
      <w:r w:rsidRPr="00435DE6">
        <w:rPr>
          <w:rFonts w:ascii="Times New Roman" w:hAnsi="Times New Roman" w:cs="Times New Roman"/>
          <w:sz w:val="24"/>
          <w:szCs w:val="24"/>
        </w:rPr>
        <w:t>Разр</w:t>
      </w:r>
      <w:r>
        <w:rPr>
          <w:rFonts w:ascii="Times New Roman" w:hAnsi="Times New Roman" w:cs="Times New Roman"/>
          <w:sz w:val="24"/>
          <w:szCs w:val="24"/>
        </w:rPr>
        <w:t>ушение покрытия парапетов</w:t>
      </w:r>
    </w:p>
    <w:p w:rsidR="00435DE6" w:rsidRDefault="00435DE6" w:rsidP="00435DE6">
      <w:pPr>
        <w:pStyle w:val="default"/>
        <w:spacing w:before="120"/>
        <w:ind w:left="64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20221217-WA0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-20221217-WA0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DE6" w:rsidRDefault="00435DE6" w:rsidP="00435DE6">
      <w:pPr>
        <w:pStyle w:val="default"/>
        <w:spacing w:before="120"/>
        <w:ind w:left="64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21217-WA00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-20221217-WA0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EF2" w:rsidRPr="00435DE6" w:rsidRDefault="00435DE6" w:rsidP="00435DE6">
      <w:pPr>
        <w:pStyle w:val="default"/>
        <w:spacing w:before="120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79812" cy="21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-20221217-WA002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9812" cy="216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21217-WA004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8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5212" w:rsidRDefault="00C770DE" w:rsidP="00C770DE">
      <w:pPr>
        <w:pStyle w:val="default"/>
        <w:numPr>
          <w:ilvl w:val="0"/>
          <w:numId w:val="12"/>
        </w:numPr>
        <w:spacing w:before="120"/>
        <w:ind w:left="426" w:hanging="142"/>
        <w:rPr>
          <w:rFonts w:ascii="Times New Roman" w:hAnsi="Times New Roman" w:cs="Times New Roman"/>
          <w:sz w:val="24"/>
          <w:szCs w:val="24"/>
        </w:rPr>
      </w:pPr>
      <w:r w:rsidRPr="00C770DE">
        <w:rPr>
          <w:rFonts w:ascii="Times New Roman" w:hAnsi="Times New Roman" w:cs="Times New Roman"/>
          <w:sz w:val="24"/>
          <w:szCs w:val="24"/>
        </w:rPr>
        <w:t>Не герметичность</w:t>
      </w:r>
      <w:r>
        <w:rPr>
          <w:rFonts w:ascii="Times New Roman" w:hAnsi="Times New Roman" w:cs="Times New Roman"/>
          <w:sz w:val="24"/>
          <w:szCs w:val="24"/>
        </w:rPr>
        <w:t>, разрушение</w:t>
      </w:r>
      <w:r w:rsidRPr="00C770DE">
        <w:rPr>
          <w:rFonts w:ascii="Times New Roman" w:hAnsi="Times New Roman" w:cs="Times New Roman"/>
          <w:sz w:val="24"/>
          <w:szCs w:val="24"/>
        </w:rPr>
        <w:t xml:space="preserve"> примыканий мягкой</w:t>
      </w:r>
      <w:r w:rsidR="00163099" w:rsidRPr="00C770DE">
        <w:rPr>
          <w:rFonts w:ascii="Times New Roman" w:hAnsi="Times New Roman" w:cs="Times New Roman"/>
          <w:sz w:val="24"/>
          <w:szCs w:val="24"/>
        </w:rPr>
        <w:t xml:space="preserve"> кровли  </w:t>
      </w:r>
    </w:p>
    <w:p w:rsidR="00C770DE" w:rsidRDefault="00C770DE" w:rsidP="00C770DE">
      <w:pPr>
        <w:pStyle w:val="default"/>
        <w:spacing w:before="120"/>
        <w:ind w:left="426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69442" cy="3264788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5C5A94.t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287" cy="328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65400" cy="3264429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5CDE0E.t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621" cy="327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0DE" w:rsidRDefault="00C770DE" w:rsidP="00C770DE">
      <w:pPr>
        <w:pStyle w:val="default"/>
        <w:spacing w:before="12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22600" cy="240093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5C3F45.t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112" cy="240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51200" cy="2399030"/>
            <wp:effectExtent l="0" t="0" r="635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5C48F5.t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0DE" w:rsidRDefault="00C770DE" w:rsidP="00C770DE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22600" cy="215963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5C665D.t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112" cy="216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84550" cy="215963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5C9A3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5124" cy="216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0DE" w:rsidRPr="00C770DE" w:rsidRDefault="00C770DE" w:rsidP="00C770DE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</w:p>
    <w:p w:rsidR="00311B21" w:rsidRDefault="00D9591C" w:rsidP="00C0462F">
      <w:pPr>
        <w:pStyle w:val="default"/>
        <w:numPr>
          <w:ilvl w:val="0"/>
          <w:numId w:val="12"/>
        </w:numPr>
        <w:spacing w:before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Деформация и р</w:t>
      </w:r>
      <w:r w:rsidRPr="00D9591C">
        <w:rPr>
          <w:rFonts w:ascii="Times New Roman" w:hAnsi="Times New Roman" w:cs="Times New Roman"/>
          <w:sz w:val="24"/>
          <w:szCs w:val="24"/>
        </w:rPr>
        <w:t>азрушение защитных козырьков на</w:t>
      </w:r>
      <w:r w:rsidR="00311B21" w:rsidRPr="00D9591C">
        <w:rPr>
          <w:rFonts w:ascii="Times New Roman" w:hAnsi="Times New Roman" w:cs="Times New Roman"/>
          <w:sz w:val="24"/>
          <w:szCs w:val="24"/>
        </w:rPr>
        <w:t xml:space="preserve"> вент. каналах </w:t>
      </w:r>
    </w:p>
    <w:p w:rsidR="00D9591C" w:rsidRPr="00D9591C" w:rsidRDefault="00D9591C" w:rsidP="00D9591C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16550" cy="28812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5CDF89.t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979" cy="288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21" w:rsidRDefault="00311B21" w:rsidP="00311B21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</w:p>
    <w:p w:rsidR="005B3DEA" w:rsidRPr="005B3DEA" w:rsidRDefault="005B3DEA" w:rsidP="005B3DEA">
      <w:pPr>
        <w:pStyle w:val="ad"/>
        <w:numPr>
          <w:ilvl w:val="0"/>
          <w:numId w:val="12"/>
        </w:numPr>
        <w:rPr>
          <w:rFonts w:eastAsia="Arial Unicode MS"/>
        </w:rPr>
      </w:pPr>
      <w:r>
        <w:rPr>
          <w:rFonts w:eastAsia="Arial Unicode MS"/>
        </w:rPr>
        <w:t xml:space="preserve">Мягкое, рулонное покрытие </w:t>
      </w:r>
      <w:proofErr w:type="gramStart"/>
      <w:r>
        <w:rPr>
          <w:rFonts w:eastAsia="Arial Unicode MS"/>
        </w:rPr>
        <w:t xml:space="preserve">кровли </w:t>
      </w:r>
      <w:r w:rsidRPr="005B3DEA">
        <w:rPr>
          <w:rFonts w:eastAsia="Arial Unicode MS"/>
        </w:rPr>
        <w:t xml:space="preserve"> на</w:t>
      </w:r>
      <w:proofErr w:type="gramEnd"/>
      <w:r w:rsidRPr="005B3DEA">
        <w:rPr>
          <w:rFonts w:eastAsia="Arial Unicode MS"/>
        </w:rPr>
        <w:t xml:space="preserve"> площади </w:t>
      </w:r>
      <w:r w:rsidR="00335531">
        <w:rPr>
          <w:rFonts w:eastAsia="Arial Unicode MS"/>
        </w:rPr>
        <w:t xml:space="preserve"> </w:t>
      </w:r>
      <w:r w:rsidRPr="005B3DEA">
        <w:rPr>
          <w:rFonts w:eastAsia="Arial Unicode MS"/>
        </w:rPr>
        <w:t xml:space="preserve">25%  </w:t>
      </w:r>
      <w:r>
        <w:rPr>
          <w:rFonts w:eastAsia="Arial Unicode MS"/>
        </w:rPr>
        <w:t xml:space="preserve">всей </w:t>
      </w:r>
      <w:r w:rsidRPr="005B3DEA">
        <w:rPr>
          <w:rFonts w:eastAsia="Arial Unicode MS"/>
        </w:rPr>
        <w:t xml:space="preserve">кровли МКД </w:t>
      </w:r>
      <w:r>
        <w:rPr>
          <w:rFonts w:eastAsia="Arial Unicode MS"/>
        </w:rPr>
        <w:t>имеет следующие повреждения: вз</w:t>
      </w:r>
      <w:r w:rsidR="002D5303" w:rsidRPr="005B3DEA">
        <w:t xml:space="preserve">дутие, </w:t>
      </w:r>
      <w:r w:rsidR="00311B21" w:rsidRPr="005B3DEA">
        <w:t>пузыри</w:t>
      </w:r>
      <w:r w:rsidR="00D9591C" w:rsidRPr="005B3DEA">
        <w:t xml:space="preserve">, трещины, расслоение, </w:t>
      </w:r>
      <w:r w:rsidRPr="005B3DEA">
        <w:t xml:space="preserve">разрушения, </w:t>
      </w:r>
      <w:r w:rsidR="00D9591C" w:rsidRPr="005B3DEA">
        <w:t>отсутствие герметизации в стыках, отслоение</w:t>
      </w:r>
      <w:r w:rsidR="00085DD4" w:rsidRPr="005B3DEA">
        <w:t>, разрушение верхнего слоя</w:t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32897" cy="28448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5CC608.t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416" cy="28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97450" cy="287972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5C5EFD.t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124" cy="28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6500" cy="274663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5CBE83.t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902" cy="275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62500" cy="2235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5C33F3.t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199" cy="223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26000" cy="2640445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5C5CC4.t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865" cy="264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64100" cy="215943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5CB91E.t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656" cy="216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27600" cy="348640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5C9DC2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121" cy="349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DD4" w:rsidRDefault="00085DD4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13300" cy="335318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5CC2D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590" cy="336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EA" w:rsidRDefault="005B3DEA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18592" cy="2330450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5CEA59.t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819" cy="233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EA" w:rsidRDefault="005B3DEA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49800" cy="3352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5C7CC7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326" cy="335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EA" w:rsidRDefault="005B3DEA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01629" cy="2654300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5C278F.t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615" cy="266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EA" w:rsidRDefault="005B3DEA" w:rsidP="00085DD4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</w:p>
    <w:p w:rsidR="00B204F0" w:rsidRDefault="00456021" w:rsidP="00B204F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основании отраженных в акте обследования от </w:t>
      </w:r>
      <w:r w:rsidR="00136931">
        <w:rPr>
          <w:rFonts w:ascii="Times New Roman" w:hAnsi="Times New Roman" w:cs="Times New Roman"/>
          <w:sz w:val="24"/>
          <w:szCs w:val="24"/>
        </w:rPr>
        <w:t>12.</w:t>
      </w:r>
      <w:proofErr w:type="gramStart"/>
      <w:r w:rsidR="00136931">
        <w:rPr>
          <w:rFonts w:ascii="Times New Roman" w:hAnsi="Times New Roman" w:cs="Times New Roman"/>
          <w:sz w:val="24"/>
          <w:szCs w:val="24"/>
        </w:rPr>
        <w:t>12.2022г.</w:t>
      </w:r>
      <w:r>
        <w:rPr>
          <w:rFonts w:ascii="Times New Roman" w:hAnsi="Times New Roman" w:cs="Times New Roman"/>
          <w:sz w:val="24"/>
          <w:szCs w:val="24"/>
        </w:rPr>
        <w:t>признаков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физического износа кровли</w:t>
      </w:r>
      <w:r w:rsidR="00B204F0">
        <w:rPr>
          <w:rFonts w:ascii="Times New Roman" w:hAnsi="Times New Roman" w:cs="Times New Roman"/>
          <w:sz w:val="24"/>
          <w:szCs w:val="24"/>
        </w:rPr>
        <w:t xml:space="preserve"> эксперт с учетом требований </w:t>
      </w:r>
      <w:r w:rsidR="00B204F0" w:rsidRPr="00B204F0">
        <w:rPr>
          <w:rFonts w:ascii="Times New Roman" w:hAnsi="Times New Roman" w:cs="Times New Roman"/>
          <w:sz w:val="24"/>
          <w:szCs w:val="24"/>
        </w:rPr>
        <w:t xml:space="preserve">ВСН 53-86(р) </w:t>
      </w:r>
      <w:r w:rsidR="0094787A">
        <w:rPr>
          <w:rFonts w:ascii="Times New Roman" w:hAnsi="Times New Roman" w:cs="Times New Roman"/>
          <w:sz w:val="24"/>
          <w:szCs w:val="24"/>
        </w:rPr>
        <w:t>«</w:t>
      </w:r>
      <w:r w:rsidR="00B204F0" w:rsidRPr="00B204F0">
        <w:rPr>
          <w:rFonts w:ascii="Times New Roman" w:hAnsi="Times New Roman" w:cs="Times New Roman"/>
          <w:sz w:val="24"/>
          <w:szCs w:val="24"/>
        </w:rPr>
        <w:t>Правила оценки физического износа жилых зданий</w:t>
      </w:r>
      <w:r w:rsidR="0094787A">
        <w:rPr>
          <w:rFonts w:ascii="Times New Roman" w:hAnsi="Times New Roman" w:cs="Times New Roman"/>
          <w:sz w:val="24"/>
          <w:szCs w:val="24"/>
        </w:rPr>
        <w:t xml:space="preserve">» </w:t>
      </w:r>
      <w:r w:rsidR="00565D2E">
        <w:rPr>
          <w:rFonts w:ascii="Times New Roman" w:hAnsi="Times New Roman" w:cs="Times New Roman"/>
          <w:sz w:val="24"/>
          <w:szCs w:val="24"/>
        </w:rPr>
        <w:t>определен физический износ</w:t>
      </w:r>
      <w:r w:rsidR="0094787A">
        <w:rPr>
          <w:rFonts w:ascii="Times New Roman" w:hAnsi="Times New Roman" w:cs="Times New Roman"/>
          <w:sz w:val="24"/>
          <w:szCs w:val="24"/>
        </w:rPr>
        <w:t xml:space="preserve"> объекта исследования:</w:t>
      </w:r>
    </w:p>
    <w:p w:rsidR="0094787A" w:rsidRDefault="0094787A" w:rsidP="00B204F0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Согласно таб.41 </w:t>
      </w:r>
      <w:r w:rsidRPr="00B204F0">
        <w:rPr>
          <w:rFonts w:ascii="Times New Roman" w:hAnsi="Times New Roman" w:cs="Times New Roman"/>
          <w:sz w:val="24"/>
          <w:szCs w:val="24"/>
        </w:rPr>
        <w:t xml:space="preserve">ВСН 53-86(р)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B204F0">
        <w:rPr>
          <w:rFonts w:ascii="Times New Roman" w:hAnsi="Times New Roman" w:cs="Times New Roman"/>
          <w:sz w:val="24"/>
          <w:szCs w:val="24"/>
        </w:rPr>
        <w:t>Правила оценки физического износа жилых зданий</w:t>
      </w:r>
      <w:r w:rsidR="00FA49F7">
        <w:rPr>
          <w:rFonts w:ascii="Times New Roman" w:hAnsi="Times New Roman" w:cs="Times New Roman"/>
          <w:sz w:val="24"/>
          <w:szCs w:val="24"/>
        </w:rPr>
        <w:t>»</w:t>
      </w:r>
    </w:p>
    <w:p w:rsidR="0094787A" w:rsidRDefault="0094787A" w:rsidP="00657159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18560" cy="2641600"/>
            <wp:effectExtent l="0" t="0" r="1905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7073E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512" cy="265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87A" w:rsidRPr="00B204F0" w:rsidRDefault="0094787A" w:rsidP="00657159">
      <w:pPr>
        <w:pStyle w:val="default"/>
        <w:spacing w:before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24600" cy="5451098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570CB5B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089" cy="545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4F0" w:rsidRPr="00B204F0" w:rsidRDefault="00B204F0" w:rsidP="00B204F0">
      <w:pPr>
        <w:pStyle w:val="default"/>
        <w:spacing w:before="0"/>
        <w:ind w:firstLine="284"/>
        <w:rPr>
          <w:rFonts w:ascii="Times New Roman" w:hAnsi="Times New Roman" w:cs="Times New Roman"/>
          <w:sz w:val="24"/>
          <w:szCs w:val="24"/>
        </w:rPr>
      </w:pPr>
    </w:p>
    <w:p w:rsidR="00065469" w:rsidRDefault="00AB5EF2" w:rsidP="00FA49F7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565D2E" w:rsidRPr="00AB5EF2">
        <w:rPr>
          <w:rFonts w:ascii="Times New Roman" w:hAnsi="Times New Roman" w:cs="Times New Roman"/>
          <w:sz w:val="24"/>
          <w:szCs w:val="24"/>
        </w:rPr>
        <w:t xml:space="preserve">опоставив </w:t>
      </w:r>
      <w:r w:rsidRPr="00AB5EF2">
        <w:rPr>
          <w:rFonts w:ascii="Times New Roman" w:hAnsi="Times New Roman" w:cs="Times New Roman"/>
          <w:sz w:val="24"/>
          <w:szCs w:val="24"/>
        </w:rPr>
        <w:t>признаки износа,</w:t>
      </w:r>
      <w:r w:rsidR="00565D2E" w:rsidRPr="00AB5EF2">
        <w:rPr>
          <w:rFonts w:ascii="Times New Roman" w:hAnsi="Times New Roman" w:cs="Times New Roman"/>
          <w:sz w:val="24"/>
          <w:szCs w:val="24"/>
        </w:rPr>
        <w:t xml:space="preserve"> указанные в </w:t>
      </w:r>
      <w:r w:rsidRPr="00AB5EF2">
        <w:rPr>
          <w:rFonts w:ascii="Times New Roman" w:hAnsi="Times New Roman" w:cs="Times New Roman"/>
          <w:sz w:val="24"/>
          <w:szCs w:val="24"/>
        </w:rPr>
        <w:t xml:space="preserve">акт обследования от </w:t>
      </w:r>
      <w:r w:rsidR="009306D5">
        <w:rPr>
          <w:rFonts w:ascii="Times New Roman" w:hAnsi="Times New Roman" w:cs="Times New Roman"/>
          <w:sz w:val="24"/>
          <w:szCs w:val="24"/>
        </w:rPr>
        <w:t>21.09.2022г</w:t>
      </w:r>
      <w:r w:rsidR="00FA49F7">
        <w:rPr>
          <w:rFonts w:ascii="Times New Roman" w:hAnsi="Times New Roman" w:cs="Times New Roman"/>
          <w:sz w:val="24"/>
          <w:szCs w:val="24"/>
        </w:rPr>
        <w:t xml:space="preserve">и признаки износа  указанных в </w:t>
      </w:r>
      <w:r w:rsidR="00FA49F7" w:rsidRPr="00FA49F7">
        <w:rPr>
          <w:rFonts w:ascii="Times New Roman" w:hAnsi="Times New Roman" w:cs="Times New Roman"/>
          <w:sz w:val="24"/>
          <w:szCs w:val="24"/>
        </w:rPr>
        <w:t>таб.41 ВСН 53-86(р) «Правила оценки физического износа жилых зданий</w:t>
      </w:r>
      <w:r w:rsidR="00FA49F7">
        <w:rPr>
          <w:rFonts w:ascii="Times New Roman" w:hAnsi="Times New Roman" w:cs="Times New Roman"/>
          <w:sz w:val="24"/>
          <w:szCs w:val="24"/>
        </w:rPr>
        <w:t xml:space="preserve">» эксперт приходит промежуточному выводу: Физический износ </w:t>
      </w:r>
      <w:r w:rsidR="00B91181">
        <w:rPr>
          <w:rFonts w:ascii="Times New Roman" w:hAnsi="Times New Roman" w:cs="Times New Roman"/>
          <w:sz w:val="24"/>
          <w:szCs w:val="24"/>
        </w:rPr>
        <w:t xml:space="preserve">кровли многоквартирного жилого дома расположенного по </w:t>
      </w:r>
      <w:r w:rsidR="00B91181" w:rsidRPr="00B91181">
        <w:rPr>
          <w:rFonts w:ascii="Times New Roman" w:hAnsi="Times New Roman" w:cs="Times New Roman"/>
          <w:sz w:val="24"/>
          <w:szCs w:val="24"/>
        </w:rPr>
        <w:t xml:space="preserve">адресу: Тульская область, Ленинский район, </w:t>
      </w:r>
      <w:r w:rsidR="00136931">
        <w:rPr>
          <w:rFonts w:ascii="Times New Roman" w:hAnsi="Times New Roman" w:cs="Times New Roman"/>
          <w:sz w:val="24"/>
          <w:szCs w:val="24"/>
        </w:rPr>
        <w:t>пос. Шатск, ул. Садовая, д.12</w:t>
      </w:r>
      <w:r w:rsidR="00BC4655">
        <w:rPr>
          <w:rFonts w:ascii="Times New Roman" w:hAnsi="Times New Roman" w:cs="Times New Roman"/>
          <w:sz w:val="24"/>
          <w:szCs w:val="24"/>
        </w:rPr>
        <w:t xml:space="preserve"> </w:t>
      </w:r>
      <w:r w:rsidR="00335531">
        <w:rPr>
          <w:rFonts w:ascii="Times New Roman" w:hAnsi="Times New Roman" w:cs="Times New Roman"/>
          <w:sz w:val="24"/>
          <w:szCs w:val="24"/>
        </w:rPr>
        <w:t xml:space="preserve"> состав</w:t>
      </w:r>
      <w:r w:rsidR="000806C1">
        <w:rPr>
          <w:rFonts w:ascii="Times New Roman" w:hAnsi="Times New Roman" w:cs="Times New Roman"/>
          <w:sz w:val="24"/>
          <w:szCs w:val="24"/>
        </w:rPr>
        <w:t xml:space="preserve">ляет 55 </w:t>
      </w:r>
      <w:r w:rsidR="00B91181">
        <w:rPr>
          <w:rFonts w:ascii="Times New Roman" w:hAnsi="Times New Roman" w:cs="Times New Roman"/>
          <w:sz w:val="24"/>
          <w:szCs w:val="24"/>
        </w:rPr>
        <w:t>%.</w:t>
      </w:r>
    </w:p>
    <w:p w:rsidR="00B91181" w:rsidRDefault="00B91181" w:rsidP="00FA49F7">
      <w:pPr>
        <w:pStyle w:val="default"/>
        <w:spacing w:before="120"/>
        <w:ind w:firstLine="284"/>
        <w:rPr>
          <w:rFonts w:ascii="Times New Roman" w:hAnsi="Times New Roman" w:cs="Times New Roman"/>
          <w:b/>
          <w:sz w:val="24"/>
          <w:szCs w:val="24"/>
        </w:rPr>
      </w:pPr>
      <w:r w:rsidRPr="00B91181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Pr="00B91181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B91181">
        <w:rPr>
          <w:rFonts w:ascii="Times New Roman" w:hAnsi="Times New Roman" w:cs="Times New Roman"/>
          <w:b/>
          <w:sz w:val="24"/>
          <w:szCs w:val="24"/>
        </w:rPr>
        <w:t xml:space="preserve">. Определение вида ремонта </w:t>
      </w:r>
    </w:p>
    <w:p w:rsidR="00B373B6" w:rsidRDefault="00BC4655" w:rsidP="007A7A3D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5E1780">
        <w:rPr>
          <w:rFonts w:ascii="Times New Roman" w:hAnsi="Times New Roman" w:cs="Times New Roman"/>
          <w:sz w:val="24"/>
          <w:szCs w:val="24"/>
        </w:rPr>
        <w:t>ата последнего капитального ремонта кровли –</w:t>
      </w:r>
      <w:r>
        <w:rPr>
          <w:rFonts w:ascii="Times New Roman" w:hAnsi="Times New Roman" w:cs="Times New Roman"/>
          <w:sz w:val="24"/>
          <w:szCs w:val="24"/>
        </w:rPr>
        <w:t xml:space="preserve"> не известна</w:t>
      </w:r>
      <w:r w:rsidR="005E1780">
        <w:rPr>
          <w:rFonts w:ascii="Times New Roman" w:hAnsi="Times New Roman" w:cs="Times New Roman"/>
          <w:sz w:val="24"/>
          <w:szCs w:val="24"/>
        </w:rPr>
        <w:t xml:space="preserve"> (</w:t>
      </w:r>
      <w:r w:rsidR="000806C1">
        <w:rPr>
          <w:rFonts w:ascii="Times New Roman" w:hAnsi="Times New Roman" w:cs="Times New Roman"/>
          <w:sz w:val="24"/>
          <w:szCs w:val="24"/>
        </w:rPr>
        <w:t>в представленной копии технического</w:t>
      </w:r>
      <w:r>
        <w:rPr>
          <w:rFonts w:ascii="Times New Roman" w:hAnsi="Times New Roman" w:cs="Times New Roman"/>
          <w:sz w:val="24"/>
          <w:szCs w:val="24"/>
        </w:rPr>
        <w:t xml:space="preserve"> паспорт</w:t>
      </w:r>
      <w:r w:rsidR="000806C1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на дом </w:t>
      </w:r>
      <w:r w:rsidR="000806C1">
        <w:rPr>
          <w:rFonts w:ascii="Times New Roman" w:hAnsi="Times New Roman" w:cs="Times New Roman"/>
          <w:sz w:val="24"/>
          <w:szCs w:val="24"/>
        </w:rPr>
        <w:t xml:space="preserve">данные о кап. ремонте - отсутствует., </w:t>
      </w:r>
      <w:r>
        <w:rPr>
          <w:rFonts w:ascii="Times New Roman" w:hAnsi="Times New Roman" w:cs="Times New Roman"/>
          <w:sz w:val="24"/>
          <w:szCs w:val="24"/>
        </w:rPr>
        <w:t xml:space="preserve">также данные о проведенном капитальном </w:t>
      </w:r>
      <w:r w:rsidR="00B373B6">
        <w:rPr>
          <w:rFonts w:ascii="Times New Roman" w:hAnsi="Times New Roman" w:cs="Times New Roman"/>
          <w:sz w:val="24"/>
          <w:szCs w:val="24"/>
        </w:rPr>
        <w:t xml:space="preserve">ремонте объекта исследования отсутствуют на сайте </w:t>
      </w:r>
      <w:hyperlink r:id="rId44" w:history="1">
        <w:r w:rsidR="00B373B6" w:rsidRPr="00CB6517">
          <w:rPr>
            <w:rStyle w:val="a5"/>
            <w:rFonts w:ascii="Times New Roman" w:hAnsi="Times New Roman" w:cs="Times New Roman"/>
            <w:sz w:val="24"/>
            <w:szCs w:val="24"/>
          </w:rPr>
          <w:t>https://dom.mingkh.ru/</w:t>
        </w:r>
      </w:hyperlink>
      <w:r w:rsidR="00B373B6">
        <w:rPr>
          <w:rFonts w:ascii="Times New Roman" w:hAnsi="Times New Roman" w:cs="Times New Roman"/>
          <w:sz w:val="24"/>
          <w:szCs w:val="24"/>
        </w:rPr>
        <w:t>)</w:t>
      </w:r>
    </w:p>
    <w:p w:rsidR="007A7A3D" w:rsidRPr="007A7A3D" w:rsidRDefault="00B373B6" w:rsidP="007A7A3D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91181">
        <w:rPr>
          <w:rFonts w:ascii="Times New Roman" w:hAnsi="Times New Roman" w:cs="Times New Roman"/>
          <w:sz w:val="24"/>
          <w:szCs w:val="24"/>
        </w:rPr>
        <w:t>С учетом установленного физи</w:t>
      </w:r>
      <w:r w:rsidR="000806C1">
        <w:rPr>
          <w:rFonts w:ascii="Times New Roman" w:hAnsi="Times New Roman" w:cs="Times New Roman"/>
          <w:sz w:val="24"/>
          <w:szCs w:val="24"/>
        </w:rPr>
        <w:t xml:space="preserve">ческого износа кровли равного 55 </w:t>
      </w:r>
      <w:r w:rsidR="00B91181">
        <w:rPr>
          <w:rFonts w:ascii="Times New Roman" w:hAnsi="Times New Roman" w:cs="Times New Roman"/>
          <w:sz w:val="24"/>
          <w:szCs w:val="24"/>
        </w:rPr>
        <w:t xml:space="preserve">%, для устранения требуется капитальный ремонт, так </w:t>
      </w:r>
      <w:proofErr w:type="gramStart"/>
      <w:r w:rsidR="00B91181">
        <w:rPr>
          <w:rFonts w:ascii="Times New Roman" w:hAnsi="Times New Roman" w:cs="Times New Roman"/>
          <w:sz w:val="24"/>
          <w:szCs w:val="24"/>
        </w:rPr>
        <w:t xml:space="preserve">как  </w:t>
      </w:r>
      <w:r w:rsidR="007A7A3D">
        <w:rPr>
          <w:rFonts w:ascii="Times New Roman" w:hAnsi="Times New Roman" w:cs="Times New Roman"/>
          <w:sz w:val="24"/>
          <w:szCs w:val="24"/>
        </w:rPr>
        <w:t>текущий</w:t>
      </w:r>
      <w:proofErr w:type="gramEnd"/>
      <w:r w:rsidR="007A7A3D">
        <w:rPr>
          <w:rFonts w:ascii="Times New Roman" w:hAnsi="Times New Roman" w:cs="Times New Roman"/>
          <w:sz w:val="24"/>
          <w:szCs w:val="24"/>
        </w:rPr>
        <w:t xml:space="preserve"> ремонт может быть применим для устранения не более 30% физического износа согласно пункта </w:t>
      </w:r>
      <w:r w:rsidR="007A7A3D" w:rsidRPr="007A7A3D">
        <w:rPr>
          <w:rFonts w:ascii="Times New Roman" w:hAnsi="Times New Roman" w:cs="Times New Roman"/>
          <w:sz w:val="24"/>
          <w:szCs w:val="24"/>
        </w:rPr>
        <w:t>3.1. ГОСТ Р 56535-2015. Национальный стандарт Российской Федерации. Услуги жилищно-коммунального хозяйства и управления многоквартирными домами. Услуги текущего ремонта общего имущества многоквартирных домов. Общие требования" (утв. и введен в действие Приказом Росстандарта от 29.07.2015 N 1005-ст).</w:t>
      </w:r>
    </w:p>
    <w:p w:rsidR="00B91181" w:rsidRDefault="007A7A3D" w:rsidP="007A7A3D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 w:rsidRPr="007A7A3D">
        <w:rPr>
          <w:rFonts w:ascii="Times New Roman" w:hAnsi="Times New Roman" w:cs="Times New Roman"/>
          <w:sz w:val="24"/>
          <w:szCs w:val="24"/>
        </w:rPr>
        <w:t>«</w:t>
      </w:r>
      <w:r w:rsidRPr="007A7A3D">
        <w:rPr>
          <w:rFonts w:ascii="Times New Roman" w:hAnsi="Times New Roman" w:cs="Times New Roman"/>
          <w:sz w:val="24"/>
          <w:szCs w:val="24"/>
          <w:u w:val="single"/>
        </w:rPr>
        <w:t xml:space="preserve">3.1 текущий ремонт: Комплекс работ (услуг), включенных в план работ и проводимых в рамках содержания общего имущества многоквартирного дома, связанных с восстановлением потерявших в процессе эксплуатации функциональную способность частей многоквартирного </w:t>
      </w:r>
      <w:r w:rsidRPr="007A7A3D">
        <w:rPr>
          <w:rFonts w:ascii="Times New Roman" w:hAnsi="Times New Roman" w:cs="Times New Roman"/>
          <w:sz w:val="24"/>
          <w:szCs w:val="24"/>
          <w:u w:val="single"/>
        </w:rPr>
        <w:lastRenderedPageBreak/>
        <w:t>дома, на аналогичные или иные, улучшающие показатели до их нормативного состояния, когда объем таких работ не превышает тридцати процентов от ремонтируемого имущества</w:t>
      </w:r>
      <w:r w:rsidRPr="007A7A3D">
        <w:rPr>
          <w:rFonts w:ascii="Times New Roman" w:hAnsi="Times New Roman" w:cs="Times New Roman"/>
          <w:sz w:val="24"/>
          <w:szCs w:val="24"/>
        </w:rPr>
        <w:t>.»</w:t>
      </w:r>
    </w:p>
    <w:p w:rsidR="00B91181" w:rsidRDefault="007A7A3D" w:rsidP="00B91181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Согласно п. 4.7.</w:t>
      </w:r>
      <w:r w:rsidR="00B91181">
        <w:rPr>
          <w:rFonts w:ascii="Times New Roman" w:hAnsi="Times New Roman" w:cs="Times New Roman"/>
          <w:sz w:val="24"/>
          <w:szCs w:val="24"/>
        </w:rPr>
        <w:t xml:space="preserve"> </w:t>
      </w:r>
      <w:r w:rsidR="00B91181" w:rsidRPr="00357380">
        <w:rPr>
          <w:rFonts w:ascii="Times New Roman" w:hAnsi="Times New Roman" w:cs="Times New Roman"/>
          <w:sz w:val="24"/>
          <w:szCs w:val="24"/>
        </w:rPr>
        <w:t>СП 368.1325800.2017 «Здания жилые. Правила проектирования капитального ремонта» с изменениями №</w:t>
      </w:r>
      <w:r w:rsidR="00B91181">
        <w:rPr>
          <w:rFonts w:ascii="Times New Roman" w:hAnsi="Times New Roman" w:cs="Times New Roman"/>
          <w:sz w:val="24"/>
          <w:szCs w:val="24"/>
        </w:rPr>
        <w:t>1</w:t>
      </w:r>
    </w:p>
    <w:p w:rsidR="007A7A3D" w:rsidRDefault="007A7A3D" w:rsidP="007A7A3D">
      <w:pPr>
        <w:pStyle w:val="formattext"/>
        <w:shd w:val="clear" w:color="auto" w:fill="FFFFFF"/>
        <w:spacing w:before="0" w:beforeAutospacing="0" w:after="0" w:afterAutospacing="0"/>
        <w:ind w:firstLine="284"/>
        <w:textAlignment w:val="baseline"/>
        <w:rPr>
          <w:u w:val="single"/>
        </w:rPr>
      </w:pPr>
      <w:r w:rsidRPr="007A7A3D">
        <w:t>«</w:t>
      </w:r>
      <w:r w:rsidRPr="007A7A3D">
        <w:rPr>
          <w:u w:val="single"/>
        </w:rPr>
        <w:t>Капитальный ремонт подразделяется на комплексный и выборочный. Выбор вида капитального ремонта определяется заданием на проектирование с учетом таблицы А.3 </w:t>
      </w:r>
      <w:hyperlink r:id="rId45" w:anchor="7EI0KJ" w:history="1">
        <w:r w:rsidRPr="007A7A3D">
          <w:rPr>
            <w:u w:val="single"/>
          </w:rPr>
          <w:t>приложения А</w:t>
        </w:r>
      </w:hyperlink>
      <w:r w:rsidRPr="007A7A3D">
        <w:rPr>
          <w:u w:val="single"/>
        </w:rPr>
        <w:t>.</w:t>
      </w:r>
      <w:r w:rsidRPr="007A7A3D">
        <w:rPr>
          <w:u w:val="single"/>
        </w:rPr>
        <w:br/>
      </w:r>
      <w:r w:rsidRPr="005E1780">
        <w:t xml:space="preserve">     </w:t>
      </w:r>
      <w:r w:rsidRPr="007A7A3D">
        <w:rPr>
          <w:u w:val="single"/>
        </w:rPr>
        <w:t>Комплексный капитальный ремонт включает работы по жилому зданию в целом или отдельным секциям. Состав работ должен обеспечить после окончания капитального ремонта работоспособное состояние жилого здания, а также соблюдение требований пожарной безопасности и энергетической эффективности.</w:t>
      </w:r>
      <w:r w:rsidRPr="007A7A3D">
        <w:rPr>
          <w:u w:val="single"/>
        </w:rPr>
        <w:br/>
      </w:r>
      <w:r w:rsidRPr="005E1780">
        <w:t xml:space="preserve">    </w:t>
      </w:r>
      <w:r w:rsidRPr="005E1780">
        <w:rPr>
          <w:u w:val="single"/>
        </w:rPr>
        <w:t xml:space="preserve"> </w:t>
      </w:r>
      <w:r w:rsidRPr="007A7A3D">
        <w:rPr>
          <w:u w:val="single"/>
        </w:rPr>
        <w:t>Выборочный капитальный ремонт включает работы по замене или восстановлению отдельных элементов жилого здания (конструкций или систем инженерно-технического обеспечения). В выборочный капитальный ремонт могут входить работы по замене или восстановлению отдельных элементов несущих строительных конструкций, находящихся в ограниченно-работоспособном или аварийном состоянии.»</w:t>
      </w:r>
    </w:p>
    <w:p w:rsidR="007A7A3D" w:rsidRPr="007A7A3D" w:rsidRDefault="007A7A3D" w:rsidP="007A7A3D">
      <w:pPr>
        <w:pStyle w:val="formattext"/>
        <w:shd w:val="clear" w:color="auto" w:fill="FFFFFF"/>
        <w:spacing w:before="0" w:beforeAutospacing="0" w:after="0" w:afterAutospacing="0"/>
        <w:ind w:firstLine="284"/>
        <w:textAlignment w:val="baseline"/>
      </w:pPr>
      <w:r w:rsidRPr="007A7A3D">
        <w:t xml:space="preserve">Согласно </w:t>
      </w:r>
      <w:r w:rsidR="005E1780" w:rsidRPr="005E1780">
        <w:t>таблицы А.3 </w:t>
      </w:r>
      <w:hyperlink r:id="rId46" w:anchor="7EI0KJ" w:history="1">
        <w:r w:rsidR="005E1780" w:rsidRPr="005E1780">
          <w:t>приложения А</w:t>
        </w:r>
      </w:hyperlink>
      <w:r w:rsidR="005E1780" w:rsidRPr="005E1780">
        <w:t xml:space="preserve">. </w:t>
      </w:r>
      <w:r w:rsidR="005E1780" w:rsidRPr="00357380">
        <w:t>СП 368.1325800.2017 «Здания жилые. Правила проектирования капитального ремонта» с изменениями №</w:t>
      </w:r>
      <w:r w:rsidR="005E1780">
        <w:t>1</w:t>
      </w:r>
    </w:p>
    <w:p w:rsidR="007A7A3D" w:rsidRDefault="005E1780" w:rsidP="005E1780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22185" cy="6271803"/>
            <wp:effectExtent l="0" t="0" r="762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570EA1F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185" cy="627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780" w:rsidRDefault="005E1780" w:rsidP="005E1780">
      <w:pPr>
        <w:pStyle w:val="default"/>
        <w:spacing w:before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91702" cy="1508891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5709AF2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150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181" w:rsidRPr="00AB5EF2" w:rsidRDefault="005E1780" w:rsidP="00B373B6">
      <w:pPr>
        <w:pStyle w:val="default"/>
        <w:spacing w:before="12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основании выше изложенного эксперт приходит к промежуточному выводу:</w:t>
      </w:r>
      <w:r w:rsidR="00B373B6">
        <w:rPr>
          <w:rFonts w:ascii="Times New Roman" w:hAnsi="Times New Roman" w:cs="Times New Roman"/>
          <w:sz w:val="24"/>
          <w:szCs w:val="24"/>
        </w:rPr>
        <w:t xml:space="preserve"> </w:t>
      </w:r>
      <w:r w:rsidR="00B373B6" w:rsidRPr="00B373B6">
        <w:rPr>
          <w:rFonts w:ascii="Times New Roman" w:hAnsi="Times New Roman" w:cs="Times New Roman"/>
          <w:sz w:val="24"/>
          <w:szCs w:val="24"/>
        </w:rPr>
        <w:t xml:space="preserve">для проведения ремонтных работ на кровле многоквартирного дома жилого дома, расположенного по адресу: Тульская область, Ленинский район, </w:t>
      </w:r>
      <w:r w:rsidR="00136931">
        <w:rPr>
          <w:rFonts w:ascii="Times New Roman" w:hAnsi="Times New Roman" w:cs="Times New Roman"/>
          <w:sz w:val="24"/>
          <w:szCs w:val="24"/>
        </w:rPr>
        <w:t>пос. Шатск, ул. Садовая, д.12</w:t>
      </w:r>
      <w:r w:rsidR="00B373B6">
        <w:rPr>
          <w:rFonts w:ascii="Times New Roman" w:hAnsi="Times New Roman" w:cs="Times New Roman"/>
          <w:sz w:val="24"/>
          <w:szCs w:val="24"/>
        </w:rPr>
        <w:t xml:space="preserve"> необходим в</w:t>
      </w:r>
      <w:r w:rsidR="00B373B6" w:rsidRPr="00B373B6">
        <w:rPr>
          <w:rFonts w:ascii="Times New Roman" w:hAnsi="Times New Roman" w:cs="Times New Roman"/>
          <w:sz w:val="24"/>
          <w:szCs w:val="24"/>
        </w:rPr>
        <w:t>ыборочный капитальный ремонт</w:t>
      </w:r>
      <w:r w:rsidR="00B373B6">
        <w:rPr>
          <w:rFonts w:ascii="Times New Roman" w:hAnsi="Times New Roman" w:cs="Times New Roman"/>
          <w:sz w:val="24"/>
          <w:szCs w:val="24"/>
        </w:rPr>
        <w:t xml:space="preserve"> кровли</w:t>
      </w:r>
      <w:r w:rsidR="00280CDE">
        <w:rPr>
          <w:rFonts w:ascii="Times New Roman" w:hAnsi="Times New Roman" w:cs="Times New Roman"/>
          <w:sz w:val="24"/>
          <w:szCs w:val="24"/>
        </w:rPr>
        <w:t>, так как кроля</w:t>
      </w:r>
      <w:r w:rsidR="00B373B6">
        <w:rPr>
          <w:rFonts w:ascii="Times New Roman" w:hAnsi="Times New Roman" w:cs="Times New Roman"/>
          <w:sz w:val="24"/>
          <w:szCs w:val="24"/>
        </w:rPr>
        <w:t xml:space="preserve"> </w:t>
      </w:r>
      <w:r w:rsidR="00280CDE">
        <w:rPr>
          <w:rFonts w:ascii="Times New Roman" w:hAnsi="Times New Roman" w:cs="Times New Roman"/>
          <w:sz w:val="24"/>
          <w:szCs w:val="24"/>
        </w:rPr>
        <w:t>имеет</w:t>
      </w:r>
      <w:r w:rsidR="00B373B6">
        <w:rPr>
          <w:rFonts w:ascii="Times New Roman" w:hAnsi="Times New Roman" w:cs="Times New Roman"/>
          <w:sz w:val="24"/>
          <w:szCs w:val="24"/>
        </w:rPr>
        <w:t xml:space="preserve"> повышенны</w:t>
      </w:r>
      <w:r w:rsidR="000806C1">
        <w:rPr>
          <w:rFonts w:ascii="Times New Roman" w:hAnsi="Times New Roman" w:cs="Times New Roman"/>
          <w:sz w:val="24"/>
          <w:szCs w:val="24"/>
        </w:rPr>
        <w:t>й износ равный 55</w:t>
      </w:r>
      <w:r w:rsidR="00B373B6">
        <w:rPr>
          <w:rFonts w:ascii="Times New Roman" w:hAnsi="Times New Roman" w:cs="Times New Roman"/>
          <w:sz w:val="24"/>
          <w:szCs w:val="24"/>
        </w:rPr>
        <w:t>%.</w:t>
      </w:r>
    </w:p>
    <w:p w:rsidR="00547A4D" w:rsidRPr="00F83022" w:rsidRDefault="00547A4D" w:rsidP="00AF1352">
      <w:pPr>
        <w:pStyle w:val="default"/>
        <w:spacing w:before="12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F1352" w:rsidRPr="00B373B6" w:rsidRDefault="00AF1352" w:rsidP="00AF1352">
      <w:pPr>
        <w:ind w:firstLine="567"/>
        <w:jc w:val="center"/>
        <w:rPr>
          <w:b/>
          <w:sz w:val="40"/>
        </w:rPr>
      </w:pPr>
      <w:bookmarkStart w:id="1" w:name="_Toc143075994"/>
      <w:bookmarkStart w:id="2" w:name="_Toc183614978"/>
      <w:bookmarkStart w:id="3" w:name="_Toc229194478"/>
      <w:bookmarkStart w:id="4" w:name="_Toc289166000"/>
      <w:bookmarkStart w:id="5" w:name="_Toc432504510"/>
      <w:bookmarkStart w:id="6" w:name="_Ref433052094"/>
      <w:bookmarkStart w:id="7" w:name="_Ref432836975"/>
      <w:r w:rsidRPr="00B373B6">
        <w:rPr>
          <w:b/>
          <w:sz w:val="40"/>
        </w:rPr>
        <w:t>Выводы</w:t>
      </w:r>
    </w:p>
    <w:p w:rsidR="00280CDE" w:rsidRDefault="00AF1352" w:rsidP="00280CDE">
      <w:pPr>
        <w:spacing w:line="276" w:lineRule="auto"/>
        <w:ind w:firstLine="284"/>
        <w:jc w:val="both"/>
      </w:pPr>
      <w:bookmarkStart w:id="8" w:name="_Toc433445138"/>
      <w:bookmarkEnd w:id="1"/>
      <w:bookmarkEnd w:id="2"/>
      <w:bookmarkEnd w:id="3"/>
      <w:bookmarkEnd w:id="4"/>
      <w:bookmarkEnd w:id="5"/>
      <w:bookmarkEnd w:id="6"/>
      <w:r w:rsidRPr="00F83022">
        <w:rPr>
          <w:b/>
          <w:u w:val="single"/>
        </w:rPr>
        <w:t xml:space="preserve">На первый поставленный вопрос: </w:t>
      </w:r>
      <w:r w:rsidR="00280CDE">
        <w:t xml:space="preserve">Определить вида ремонта (капитальный или текущий), необходимый для проведения ремонтных работ на кровле многоквартирного дома жилого дома, расположенного по адресу: Тульская область, Ленинский район, </w:t>
      </w:r>
      <w:r w:rsidR="00136931">
        <w:t>пос. Шатск, ул. Садовая, д.12?</w:t>
      </w:r>
    </w:p>
    <w:p w:rsidR="00280CDE" w:rsidRPr="00280CDE" w:rsidRDefault="00280CDE" w:rsidP="00280CDE">
      <w:pPr>
        <w:spacing w:line="276" w:lineRule="auto"/>
        <w:ind w:firstLine="284"/>
        <w:jc w:val="both"/>
      </w:pPr>
    </w:p>
    <w:p w:rsidR="00AF1352" w:rsidRPr="00840F25" w:rsidRDefault="00AF1352" w:rsidP="00280CDE">
      <w:pPr>
        <w:pStyle w:val="default"/>
        <w:spacing w:before="0"/>
        <w:jc w:val="both"/>
        <w:rPr>
          <w:rFonts w:ascii="Times New Roman" w:hAnsi="Times New Roman" w:cs="Times New Roman"/>
          <w:sz w:val="24"/>
          <w:szCs w:val="24"/>
        </w:rPr>
      </w:pPr>
      <w:r w:rsidRPr="00567460">
        <w:rPr>
          <w:rFonts w:ascii="Times New Roman" w:hAnsi="Times New Roman" w:cs="Times New Roman"/>
          <w:b/>
          <w:sz w:val="24"/>
          <w:szCs w:val="24"/>
        </w:rPr>
        <w:t xml:space="preserve">Ответ эксперта: </w:t>
      </w:r>
      <w:r w:rsidR="00280CDE">
        <w:rPr>
          <w:rFonts w:ascii="Times New Roman" w:hAnsi="Times New Roman" w:cs="Times New Roman"/>
          <w:sz w:val="24"/>
          <w:szCs w:val="24"/>
        </w:rPr>
        <w:t>Д</w:t>
      </w:r>
      <w:r w:rsidR="00280CDE" w:rsidRPr="00B373B6">
        <w:rPr>
          <w:rFonts w:ascii="Times New Roman" w:hAnsi="Times New Roman" w:cs="Times New Roman"/>
          <w:sz w:val="24"/>
          <w:szCs w:val="24"/>
        </w:rPr>
        <w:t xml:space="preserve">ля проведения ремонтных работ на кровле многоквартирного дома жилого дома, расположенного по адресу: Тульская область, Ленинский район, </w:t>
      </w:r>
      <w:r w:rsidR="00136931">
        <w:rPr>
          <w:rFonts w:ascii="Times New Roman" w:hAnsi="Times New Roman" w:cs="Times New Roman"/>
          <w:sz w:val="24"/>
          <w:szCs w:val="24"/>
        </w:rPr>
        <w:t>пос. Шатск, ул. Садовая, д.12</w:t>
      </w:r>
      <w:r w:rsidR="00280CDE">
        <w:rPr>
          <w:rFonts w:ascii="Times New Roman" w:hAnsi="Times New Roman" w:cs="Times New Roman"/>
          <w:sz w:val="24"/>
          <w:szCs w:val="24"/>
        </w:rPr>
        <w:t xml:space="preserve"> необходим: в</w:t>
      </w:r>
      <w:r w:rsidR="00280CDE" w:rsidRPr="00B373B6">
        <w:rPr>
          <w:rFonts w:ascii="Times New Roman" w:hAnsi="Times New Roman" w:cs="Times New Roman"/>
          <w:sz w:val="24"/>
          <w:szCs w:val="24"/>
        </w:rPr>
        <w:t>ыборочный капитальный ремонт</w:t>
      </w:r>
      <w:r w:rsidR="00280CDE">
        <w:rPr>
          <w:rFonts w:ascii="Times New Roman" w:hAnsi="Times New Roman" w:cs="Times New Roman"/>
          <w:sz w:val="24"/>
          <w:szCs w:val="24"/>
        </w:rPr>
        <w:t xml:space="preserve"> кровли, так как кроля </w:t>
      </w:r>
      <w:r w:rsidR="000806C1">
        <w:rPr>
          <w:rFonts w:ascii="Times New Roman" w:hAnsi="Times New Roman" w:cs="Times New Roman"/>
          <w:sz w:val="24"/>
          <w:szCs w:val="24"/>
        </w:rPr>
        <w:t>имеет повышенный износ равный 55</w:t>
      </w:r>
      <w:r w:rsidR="00280CDE">
        <w:rPr>
          <w:rFonts w:ascii="Times New Roman" w:hAnsi="Times New Roman" w:cs="Times New Roman"/>
          <w:sz w:val="24"/>
          <w:szCs w:val="24"/>
        </w:rPr>
        <w:t>%.</w:t>
      </w:r>
    </w:p>
    <w:bookmarkEnd w:id="8"/>
    <w:p w:rsidR="00AF1352" w:rsidRPr="001A6E7F" w:rsidRDefault="00AF1352" w:rsidP="00AF1352">
      <w:pPr>
        <w:jc w:val="center"/>
      </w:pPr>
    </w:p>
    <w:p w:rsidR="00AF1352" w:rsidRDefault="00AF1352" w:rsidP="00AF1352">
      <w:pPr>
        <w:jc w:val="center"/>
      </w:pPr>
      <w:r w:rsidRPr="001A6E7F">
        <w:t>Эксперт</w:t>
      </w:r>
      <w:r w:rsidRPr="001A6E7F">
        <w:tab/>
      </w:r>
      <w:r w:rsidRPr="001A6E7F">
        <w:tab/>
      </w:r>
      <w:r w:rsidRPr="001A6E7F">
        <w:tab/>
      </w:r>
      <w:r w:rsidRPr="001A6E7F">
        <w:tab/>
        <w:t xml:space="preserve">                </w:t>
      </w:r>
      <w:r w:rsidRPr="001A6E7F">
        <w:tab/>
        <w:t>Новосельский Никита Владимирович</w:t>
      </w:r>
      <w:bookmarkEnd w:id="7"/>
    </w:p>
    <w:p w:rsidR="00A46EB6" w:rsidRDefault="00A46EB6" w:rsidP="00AF1352">
      <w:pPr>
        <w:jc w:val="center"/>
      </w:pPr>
    </w:p>
    <w:p w:rsidR="00590212" w:rsidRPr="001A6E7F" w:rsidRDefault="00590212" w:rsidP="00567460">
      <w:pPr>
        <w:ind w:left="4956" w:firstLine="708"/>
      </w:pPr>
    </w:p>
    <w:p w:rsidR="00AF1352" w:rsidRDefault="00AF1352" w:rsidP="00AF1352">
      <w:r w:rsidRPr="001A6E7F">
        <w:t xml:space="preserve">Приложения: </w:t>
      </w:r>
    </w:p>
    <w:p w:rsidR="00B502D6" w:rsidRDefault="00B502D6" w:rsidP="00AF1352">
      <w:pPr>
        <w:pStyle w:val="ad"/>
        <w:numPr>
          <w:ilvl w:val="0"/>
          <w:numId w:val="11"/>
        </w:numPr>
      </w:pPr>
      <w:r>
        <w:t>А</w:t>
      </w:r>
      <w:r w:rsidR="0021080F">
        <w:t>кт обследования от 12.12</w:t>
      </w:r>
      <w:r>
        <w:t>.2022г.</w:t>
      </w:r>
    </w:p>
    <w:p w:rsidR="00AF1352" w:rsidRPr="001A6E7F" w:rsidRDefault="00AF1352" w:rsidP="00AF1352">
      <w:pPr>
        <w:pStyle w:val="ad"/>
        <w:numPr>
          <w:ilvl w:val="0"/>
          <w:numId w:val="11"/>
        </w:numPr>
      </w:pPr>
      <w:r w:rsidRPr="001A6E7F">
        <w:t>Правоус</w:t>
      </w:r>
      <w:r w:rsidR="00567460">
        <w:t>т</w:t>
      </w:r>
      <w:r w:rsidR="00280CDE">
        <w:t>анавливающие документы эксперта</w:t>
      </w:r>
    </w:p>
    <w:p w:rsidR="00AF1352" w:rsidRPr="001A6E7F" w:rsidRDefault="00AF1352" w:rsidP="00AF1352">
      <w:pPr>
        <w:jc w:val="center"/>
      </w:pPr>
    </w:p>
    <w:p w:rsidR="00AF1352" w:rsidRDefault="00AF1352" w:rsidP="00AF1352"/>
    <w:p w:rsidR="00DB00DB" w:rsidRDefault="00DB00DB"/>
    <w:sectPr w:rsidR="00DB00DB" w:rsidSect="00B74716">
      <w:headerReference w:type="default" r:id="rId49"/>
      <w:footerReference w:type="default" r:id="rId50"/>
      <w:pgSz w:w="11906" w:h="16838"/>
      <w:pgMar w:top="851" w:right="566" w:bottom="851" w:left="1134" w:header="340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7557" w:rsidRDefault="00A07557">
      <w:r>
        <w:separator/>
      </w:r>
    </w:p>
  </w:endnote>
  <w:endnote w:type="continuationSeparator" w:id="0">
    <w:p w:rsidR="00A07557" w:rsidRDefault="00A075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91181" w:rsidRDefault="00B91181">
    <w:pPr>
      <w:pStyle w:val="a8"/>
      <w:jc w:val="right"/>
    </w:pPr>
    <w:r>
      <w:fldChar w:fldCharType="begin"/>
    </w:r>
    <w:r>
      <w:instrText>PAGE   \* MERGEFORMAT</w:instrText>
    </w:r>
    <w:r>
      <w:fldChar w:fldCharType="separate"/>
    </w:r>
    <w:r w:rsidR="0021080F">
      <w:rPr>
        <w:noProof/>
      </w:rPr>
      <w:t>17</w:t>
    </w:r>
    <w:r>
      <w:fldChar w:fldCharType="end"/>
    </w:r>
  </w:p>
  <w:p w:rsidR="00B91181" w:rsidRDefault="00B9118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7557" w:rsidRDefault="00A07557">
      <w:r>
        <w:separator/>
      </w:r>
    </w:p>
  </w:footnote>
  <w:footnote w:type="continuationSeparator" w:id="0">
    <w:p w:rsidR="00A07557" w:rsidRDefault="00A075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91181" w:rsidRDefault="00B91181" w:rsidP="00B74716">
    <w:pPr>
      <w:pStyle w:val="a6"/>
      <w:tabs>
        <w:tab w:val="clear" w:pos="4677"/>
        <w:tab w:val="clear" w:pos="9355"/>
        <w:tab w:val="left" w:pos="6225"/>
      </w:tabs>
    </w:pPr>
    <w:r>
      <w:tab/>
    </w:r>
  </w:p>
  <w:p w:rsidR="00B91181" w:rsidRDefault="00B9118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1135"/>
    <w:multiLevelType w:val="hybridMultilevel"/>
    <w:tmpl w:val="891EE6A0"/>
    <w:lvl w:ilvl="0" w:tplc="9642D1E2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13F12774"/>
    <w:multiLevelType w:val="hybridMultilevel"/>
    <w:tmpl w:val="9DB842AE"/>
    <w:lvl w:ilvl="0" w:tplc="EF9241C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3D453733"/>
    <w:multiLevelType w:val="hybridMultilevel"/>
    <w:tmpl w:val="289E88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0471BB"/>
    <w:multiLevelType w:val="hybridMultilevel"/>
    <w:tmpl w:val="41826778"/>
    <w:lvl w:ilvl="0" w:tplc="C1C4150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50A17BC2"/>
    <w:multiLevelType w:val="hybridMultilevel"/>
    <w:tmpl w:val="857E9A7A"/>
    <w:lvl w:ilvl="0" w:tplc="EA685920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50DD637C"/>
    <w:multiLevelType w:val="hybridMultilevel"/>
    <w:tmpl w:val="EFE237DC"/>
    <w:lvl w:ilvl="0" w:tplc="9BD6EE9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5294331F"/>
    <w:multiLevelType w:val="hybridMultilevel"/>
    <w:tmpl w:val="DC286E4C"/>
    <w:lvl w:ilvl="0" w:tplc="041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7" w15:restartNumberingAfterBreak="0">
    <w:nsid w:val="54AC0FB0"/>
    <w:multiLevelType w:val="hybridMultilevel"/>
    <w:tmpl w:val="DB34D75A"/>
    <w:lvl w:ilvl="0" w:tplc="9BD6EE9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5CB30190"/>
    <w:multiLevelType w:val="hybridMultilevel"/>
    <w:tmpl w:val="C076E7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D030698"/>
    <w:multiLevelType w:val="hybridMultilevel"/>
    <w:tmpl w:val="756E8E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5F201ABC"/>
    <w:multiLevelType w:val="hybridMultilevel"/>
    <w:tmpl w:val="A17CB4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60D1FBE"/>
    <w:multiLevelType w:val="hybridMultilevel"/>
    <w:tmpl w:val="DF6A85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6C11994"/>
    <w:multiLevelType w:val="hybridMultilevel"/>
    <w:tmpl w:val="41826778"/>
    <w:lvl w:ilvl="0" w:tplc="C1C4150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9"/>
  </w:num>
  <w:num w:numId="2">
    <w:abstractNumId w:val="11"/>
  </w:num>
  <w:num w:numId="3">
    <w:abstractNumId w:val="0"/>
  </w:num>
  <w:num w:numId="4">
    <w:abstractNumId w:val="1"/>
  </w:num>
  <w:num w:numId="5">
    <w:abstractNumId w:val="4"/>
  </w:num>
  <w:num w:numId="6">
    <w:abstractNumId w:val="10"/>
  </w:num>
  <w:num w:numId="7">
    <w:abstractNumId w:val="7"/>
  </w:num>
  <w:num w:numId="8">
    <w:abstractNumId w:val="5"/>
  </w:num>
  <w:num w:numId="9">
    <w:abstractNumId w:val="6"/>
  </w:num>
  <w:num w:numId="10">
    <w:abstractNumId w:val="2"/>
  </w:num>
  <w:num w:numId="11">
    <w:abstractNumId w:val="8"/>
  </w:num>
  <w:num w:numId="12">
    <w:abstractNumId w:val="12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1352"/>
    <w:rsid w:val="00031BBC"/>
    <w:rsid w:val="00055D8F"/>
    <w:rsid w:val="000568B6"/>
    <w:rsid w:val="00065469"/>
    <w:rsid w:val="00080597"/>
    <w:rsid w:val="000806C1"/>
    <w:rsid w:val="00085DD4"/>
    <w:rsid w:val="0008710E"/>
    <w:rsid w:val="000A116F"/>
    <w:rsid w:val="000D275B"/>
    <w:rsid w:val="0010099B"/>
    <w:rsid w:val="00110A40"/>
    <w:rsid w:val="00115078"/>
    <w:rsid w:val="00121F30"/>
    <w:rsid w:val="00136931"/>
    <w:rsid w:val="00163099"/>
    <w:rsid w:val="00165652"/>
    <w:rsid w:val="00166A03"/>
    <w:rsid w:val="001716A4"/>
    <w:rsid w:val="001720A4"/>
    <w:rsid w:val="00193812"/>
    <w:rsid w:val="001D7DCA"/>
    <w:rsid w:val="001E486A"/>
    <w:rsid w:val="001F4795"/>
    <w:rsid w:val="0021080F"/>
    <w:rsid w:val="002110FD"/>
    <w:rsid w:val="002176B4"/>
    <w:rsid w:val="0023311F"/>
    <w:rsid w:val="0025030B"/>
    <w:rsid w:val="00251C69"/>
    <w:rsid w:val="002526DB"/>
    <w:rsid w:val="0025537F"/>
    <w:rsid w:val="002572EE"/>
    <w:rsid w:val="00280CDE"/>
    <w:rsid w:val="002C552A"/>
    <w:rsid w:val="002D3C9F"/>
    <w:rsid w:val="002D5303"/>
    <w:rsid w:val="002F223D"/>
    <w:rsid w:val="00311B21"/>
    <w:rsid w:val="00323EF8"/>
    <w:rsid w:val="00325F14"/>
    <w:rsid w:val="00334F95"/>
    <w:rsid w:val="00335531"/>
    <w:rsid w:val="00357380"/>
    <w:rsid w:val="003718A2"/>
    <w:rsid w:val="00377BD8"/>
    <w:rsid w:val="00385330"/>
    <w:rsid w:val="00387BCB"/>
    <w:rsid w:val="00411EAA"/>
    <w:rsid w:val="004275AF"/>
    <w:rsid w:val="00435DE6"/>
    <w:rsid w:val="00456021"/>
    <w:rsid w:val="00462809"/>
    <w:rsid w:val="004649B4"/>
    <w:rsid w:val="00491C6C"/>
    <w:rsid w:val="004A4856"/>
    <w:rsid w:val="004A5E7D"/>
    <w:rsid w:val="004C1336"/>
    <w:rsid w:val="004D2828"/>
    <w:rsid w:val="004D4CB3"/>
    <w:rsid w:val="004D7729"/>
    <w:rsid w:val="005076EC"/>
    <w:rsid w:val="005163F9"/>
    <w:rsid w:val="00540225"/>
    <w:rsid w:val="00547A4D"/>
    <w:rsid w:val="00553151"/>
    <w:rsid w:val="00562183"/>
    <w:rsid w:val="00565D2E"/>
    <w:rsid w:val="00565ECB"/>
    <w:rsid w:val="00567460"/>
    <w:rsid w:val="00590212"/>
    <w:rsid w:val="005A60C6"/>
    <w:rsid w:val="005B3DEA"/>
    <w:rsid w:val="005D3FAC"/>
    <w:rsid w:val="005D62C7"/>
    <w:rsid w:val="005E1780"/>
    <w:rsid w:val="005E64AF"/>
    <w:rsid w:val="005F7C0D"/>
    <w:rsid w:val="00623354"/>
    <w:rsid w:val="00640296"/>
    <w:rsid w:val="006462C2"/>
    <w:rsid w:val="00657159"/>
    <w:rsid w:val="00660688"/>
    <w:rsid w:val="00662CA7"/>
    <w:rsid w:val="006B58EA"/>
    <w:rsid w:val="006B715F"/>
    <w:rsid w:val="006C052B"/>
    <w:rsid w:val="006D24D1"/>
    <w:rsid w:val="006F5956"/>
    <w:rsid w:val="007078A5"/>
    <w:rsid w:val="00737520"/>
    <w:rsid w:val="007410C7"/>
    <w:rsid w:val="00766BA5"/>
    <w:rsid w:val="00775212"/>
    <w:rsid w:val="007A7A3D"/>
    <w:rsid w:val="007B4E51"/>
    <w:rsid w:val="007C77BD"/>
    <w:rsid w:val="008031EA"/>
    <w:rsid w:val="00824243"/>
    <w:rsid w:val="0083730D"/>
    <w:rsid w:val="00840F25"/>
    <w:rsid w:val="0084342D"/>
    <w:rsid w:val="008664D2"/>
    <w:rsid w:val="00881F40"/>
    <w:rsid w:val="0088453F"/>
    <w:rsid w:val="00893184"/>
    <w:rsid w:val="008A619A"/>
    <w:rsid w:val="00902193"/>
    <w:rsid w:val="00906ADD"/>
    <w:rsid w:val="009170F8"/>
    <w:rsid w:val="009306D5"/>
    <w:rsid w:val="0094787A"/>
    <w:rsid w:val="0095730E"/>
    <w:rsid w:val="0096678D"/>
    <w:rsid w:val="009727E6"/>
    <w:rsid w:val="009B3102"/>
    <w:rsid w:val="009C2F83"/>
    <w:rsid w:val="009D60EA"/>
    <w:rsid w:val="00A005A4"/>
    <w:rsid w:val="00A0643E"/>
    <w:rsid w:val="00A07557"/>
    <w:rsid w:val="00A27D49"/>
    <w:rsid w:val="00A32778"/>
    <w:rsid w:val="00A35CB7"/>
    <w:rsid w:val="00A442FE"/>
    <w:rsid w:val="00A46EB6"/>
    <w:rsid w:val="00A60B2A"/>
    <w:rsid w:val="00A73959"/>
    <w:rsid w:val="00A934F9"/>
    <w:rsid w:val="00A9428D"/>
    <w:rsid w:val="00AA285E"/>
    <w:rsid w:val="00AA6DCF"/>
    <w:rsid w:val="00AB5EF2"/>
    <w:rsid w:val="00AD05A9"/>
    <w:rsid w:val="00AF1352"/>
    <w:rsid w:val="00AF6400"/>
    <w:rsid w:val="00B204F0"/>
    <w:rsid w:val="00B24162"/>
    <w:rsid w:val="00B3461C"/>
    <w:rsid w:val="00B373B6"/>
    <w:rsid w:val="00B502D6"/>
    <w:rsid w:val="00B642A4"/>
    <w:rsid w:val="00B74716"/>
    <w:rsid w:val="00B91181"/>
    <w:rsid w:val="00B97BF8"/>
    <w:rsid w:val="00BA73D2"/>
    <w:rsid w:val="00BB4B90"/>
    <w:rsid w:val="00BC02A3"/>
    <w:rsid w:val="00BC4655"/>
    <w:rsid w:val="00BD0C01"/>
    <w:rsid w:val="00BD775E"/>
    <w:rsid w:val="00BF3008"/>
    <w:rsid w:val="00BF6DBC"/>
    <w:rsid w:val="00C067C0"/>
    <w:rsid w:val="00C0728A"/>
    <w:rsid w:val="00C27E0D"/>
    <w:rsid w:val="00C45BA0"/>
    <w:rsid w:val="00C770DE"/>
    <w:rsid w:val="00C82840"/>
    <w:rsid w:val="00C94883"/>
    <w:rsid w:val="00CC6D63"/>
    <w:rsid w:val="00CD3BA4"/>
    <w:rsid w:val="00CE344D"/>
    <w:rsid w:val="00CF1608"/>
    <w:rsid w:val="00CF3583"/>
    <w:rsid w:val="00D00671"/>
    <w:rsid w:val="00D13029"/>
    <w:rsid w:val="00D16B57"/>
    <w:rsid w:val="00D2133C"/>
    <w:rsid w:val="00D316D3"/>
    <w:rsid w:val="00D42993"/>
    <w:rsid w:val="00D641BB"/>
    <w:rsid w:val="00D867A7"/>
    <w:rsid w:val="00D9591C"/>
    <w:rsid w:val="00DA365D"/>
    <w:rsid w:val="00DB00DB"/>
    <w:rsid w:val="00DB5A16"/>
    <w:rsid w:val="00DD7ADC"/>
    <w:rsid w:val="00DE14C4"/>
    <w:rsid w:val="00DF73F3"/>
    <w:rsid w:val="00E11028"/>
    <w:rsid w:val="00E26D60"/>
    <w:rsid w:val="00E43002"/>
    <w:rsid w:val="00E573A3"/>
    <w:rsid w:val="00E61B45"/>
    <w:rsid w:val="00E950F2"/>
    <w:rsid w:val="00E97E8B"/>
    <w:rsid w:val="00EA525F"/>
    <w:rsid w:val="00EC2CB9"/>
    <w:rsid w:val="00F00052"/>
    <w:rsid w:val="00F17B52"/>
    <w:rsid w:val="00F32178"/>
    <w:rsid w:val="00F41310"/>
    <w:rsid w:val="00F677FF"/>
    <w:rsid w:val="00F83022"/>
    <w:rsid w:val="00F8423F"/>
    <w:rsid w:val="00F96862"/>
    <w:rsid w:val="00FA49F7"/>
    <w:rsid w:val="00FA6024"/>
    <w:rsid w:val="00FC4884"/>
    <w:rsid w:val="00FD01E4"/>
    <w:rsid w:val="00FE2C33"/>
    <w:rsid w:val="00FF6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D1C5DF"/>
  <w15:chartTrackingRefBased/>
  <w15:docId w15:val="{2145C5FB-27A0-4D67-B052-9C2A5C638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F13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aliases w:val="Денис Название объекта,диаграммы,Заг_Таб,Название таблицы,Iacaaiea oaaeeou Знак Знак,Iacaaiea oaaeeou Знак,Название объекта Знак1,Название объекта Знак Знак1,Заг_Таб Знак Знак1,Название таблицы Знак Знак1,диаграммы Знак Знак1,диаграмм"/>
    <w:basedOn w:val="a"/>
    <w:next w:val="a"/>
    <w:link w:val="a4"/>
    <w:qFormat/>
    <w:rsid w:val="00AF1352"/>
    <w:rPr>
      <w:b/>
      <w:bCs/>
      <w:sz w:val="20"/>
      <w:szCs w:val="20"/>
    </w:rPr>
  </w:style>
  <w:style w:type="character" w:customStyle="1" w:styleId="a4">
    <w:name w:val="Название объекта Знак"/>
    <w:aliases w:val="Денис Название объекта Знак,диаграммы Знак,Заг_Таб Знак,Название таблицы Знак,Iacaaiea oaaeeou Знак Знак Знак,Iacaaiea oaaeeou Знак Знак1,Название объекта Знак1 Знак,Название объекта Знак Знак1 Знак,Заг_Таб Знак Знак1 Знак"/>
    <w:link w:val="a3"/>
    <w:locked/>
    <w:rsid w:val="00AF135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">
    <w:name w:val="toc 2"/>
    <w:basedOn w:val="a"/>
    <w:next w:val="a"/>
    <w:uiPriority w:val="39"/>
    <w:rsid w:val="00AF1352"/>
    <w:pPr>
      <w:suppressAutoHyphens/>
      <w:ind w:left="240"/>
    </w:pPr>
    <w:rPr>
      <w:lang w:eastAsia="ar-SA"/>
    </w:rPr>
  </w:style>
  <w:style w:type="character" w:styleId="a5">
    <w:name w:val="Hyperlink"/>
    <w:uiPriority w:val="99"/>
    <w:rsid w:val="00AF1352"/>
    <w:rPr>
      <w:color w:val="0000FF"/>
      <w:u w:val="single"/>
    </w:rPr>
  </w:style>
  <w:style w:type="paragraph" w:styleId="a6">
    <w:name w:val="header"/>
    <w:basedOn w:val="a"/>
    <w:link w:val="a7"/>
    <w:uiPriority w:val="99"/>
    <w:rsid w:val="00AF135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F135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AF135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F135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"/>
    <w:aliases w:val="bt,Текст в рамке,Òåêñò â ðàìêå"/>
    <w:basedOn w:val="a"/>
    <w:link w:val="ab"/>
    <w:rsid w:val="00AF1352"/>
    <w:pPr>
      <w:spacing w:after="240" w:line="240" w:lineRule="atLeast"/>
      <w:ind w:firstLine="360"/>
      <w:jc w:val="both"/>
    </w:pPr>
    <w:rPr>
      <w:color w:val="000000"/>
      <w:sz w:val="28"/>
    </w:rPr>
  </w:style>
  <w:style w:type="character" w:customStyle="1" w:styleId="ab">
    <w:name w:val="Основной текст Знак"/>
    <w:aliases w:val="bt Знак,Текст в рамке Знак,Òåêñò â ðàìêå Знак"/>
    <w:basedOn w:val="a0"/>
    <w:link w:val="aa"/>
    <w:rsid w:val="00AF1352"/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styleId="ac">
    <w:name w:val="No Spacing"/>
    <w:uiPriority w:val="1"/>
    <w:qFormat/>
    <w:rsid w:val="00AF13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basedOn w:val="a"/>
    <w:uiPriority w:val="99"/>
    <w:rsid w:val="00AF1352"/>
    <w:pPr>
      <w:spacing w:before="100"/>
    </w:pPr>
    <w:rPr>
      <w:rFonts w:ascii="Tahoma" w:eastAsia="Arial Unicode MS" w:hAnsi="Tahoma" w:cs="Tahoma"/>
      <w:sz w:val="16"/>
      <w:szCs w:val="16"/>
    </w:rPr>
  </w:style>
  <w:style w:type="paragraph" w:customStyle="1" w:styleId="formattext">
    <w:name w:val="formattext"/>
    <w:basedOn w:val="a"/>
    <w:rsid w:val="00AF1352"/>
    <w:pPr>
      <w:spacing w:before="100" w:beforeAutospacing="1" w:after="100" w:afterAutospacing="1"/>
    </w:pPr>
  </w:style>
  <w:style w:type="character" w:customStyle="1" w:styleId="js-case-header-casenum">
    <w:name w:val="js-case-header-case_num"/>
    <w:basedOn w:val="a0"/>
    <w:rsid w:val="00AF1352"/>
  </w:style>
  <w:style w:type="paragraph" w:styleId="ad">
    <w:name w:val="List Paragraph"/>
    <w:basedOn w:val="a"/>
    <w:uiPriority w:val="34"/>
    <w:qFormat/>
    <w:rsid w:val="002572EE"/>
    <w:pPr>
      <w:ind w:left="720"/>
      <w:contextualSpacing/>
    </w:pPr>
  </w:style>
  <w:style w:type="paragraph" w:styleId="ae">
    <w:name w:val="footnote text"/>
    <w:basedOn w:val="a"/>
    <w:link w:val="af"/>
    <w:uiPriority w:val="99"/>
    <w:semiHidden/>
    <w:unhideWhenUsed/>
    <w:rsid w:val="00EC2CB9"/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EC2CB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footnote reference"/>
    <w:basedOn w:val="a0"/>
    <w:uiPriority w:val="99"/>
    <w:semiHidden/>
    <w:unhideWhenUsed/>
    <w:rsid w:val="00EC2CB9"/>
    <w:rPr>
      <w:vertAlign w:val="superscript"/>
    </w:rPr>
  </w:style>
  <w:style w:type="character" w:styleId="af1">
    <w:name w:val="Emphasis"/>
    <w:basedOn w:val="a0"/>
    <w:uiPriority w:val="20"/>
    <w:qFormat/>
    <w:rsid w:val="00387BCB"/>
    <w:rPr>
      <w:i/>
      <w:iCs/>
    </w:rPr>
  </w:style>
  <w:style w:type="paragraph" w:styleId="af2">
    <w:name w:val="Balloon Text"/>
    <w:basedOn w:val="a"/>
    <w:link w:val="af3"/>
    <w:uiPriority w:val="99"/>
    <w:semiHidden/>
    <w:unhideWhenUsed/>
    <w:rsid w:val="00E573A3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E573A3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9993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tmp"/><Relationship Id="rId47" Type="http://schemas.openxmlformats.org/officeDocument/2006/relationships/image" Target="media/image37.tmp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tmp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tmp"/><Relationship Id="rId40" Type="http://schemas.openxmlformats.org/officeDocument/2006/relationships/image" Target="media/image33.tmp"/><Relationship Id="rId45" Type="http://schemas.openxmlformats.org/officeDocument/2006/relationships/hyperlink" Target="https://docs.cntd.ru/document/55096573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hyperlink" Target="https://dom.mingkh.ru/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tmp"/><Relationship Id="rId48" Type="http://schemas.openxmlformats.org/officeDocument/2006/relationships/image" Target="media/image38.tmp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tmp"/><Relationship Id="rId46" Type="http://schemas.openxmlformats.org/officeDocument/2006/relationships/hyperlink" Target="https://docs.cntd.ru/document/550965733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B0C27-8748-433D-897B-88D45138FB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3594</TotalTime>
  <Pages>17</Pages>
  <Words>2930</Words>
  <Characters>16701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Шамонов</dc:creator>
  <cp:keywords/>
  <dc:description/>
  <cp:lastModifiedBy>User</cp:lastModifiedBy>
  <cp:revision>61</cp:revision>
  <cp:lastPrinted>2022-12-17T17:03:00Z</cp:lastPrinted>
  <dcterms:created xsi:type="dcterms:W3CDTF">2022-09-28T19:05:00Z</dcterms:created>
  <dcterms:modified xsi:type="dcterms:W3CDTF">2022-12-22T07:52:00Z</dcterms:modified>
</cp:coreProperties>
</file>